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CE8" w:rsidRPr="00917B56" w:rsidRDefault="00D63CE8" w:rsidP="00D63C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2404110</wp:posOffset>
            </wp:positionH>
            <wp:positionV relativeFrom="paragraph">
              <wp:posOffset>-87630</wp:posOffset>
            </wp:positionV>
            <wp:extent cx="1014095" cy="1025525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3CE8" w:rsidRPr="00917B56" w:rsidRDefault="00D63CE8" w:rsidP="00D63CE8">
      <w:pPr>
        <w:rPr>
          <w:rFonts w:ascii="TH SarabunIT๙" w:hAnsi="TH SarabunIT๙" w:cs="TH SarabunIT๙"/>
          <w:sz w:val="32"/>
          <w:szCs w:val="32"/>
        </w:rPr>
      </w:pPr>
    </w:p>
    <w:p w:rsidR="00D63CE8" w:rsidRPr="00917B56" w:rsidRDefault="00D63CE8" w:rsidP="00D63CE8">
      <w:pPr>
        <w:pStyle w:val="1"/>
        <w:rPr>
          <w:rFonts w:ascii="TH SarabunIT๙" w:hAnsi="TH SarabunIT๙" w:cs="TH SarabunIT๙"/>
        </w:rPr>
      </w:pPr>
    </w:p>
    <w:p w:rsidR="00D63CE8" w:rsidRPr="00917B56" w:rsidRDefault="00D63CE8" w:rsidP="00D63CE8">
      <w:pPr>
        <w:pStyle w:val="1"/>
        <w:jc w:val="center"/>
        <w:rPr>
          <w:rFonts w:ascii="TH SarabunIT๙" w:hAnsi="TH SarabunIT๙" w:cs="TH SarabunIT๙"/>
        </w:rPr>
      </w:pPr>
    </w:p>
    <w:p w:rsidR="00D63CE8" w:rsidRPr="003C278B" w:rsidRDefault="00D63CE8" w:rsidP="00D63CE8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D63CE8" w:rsidRPr="00A24A8F" w:rsidRDefault="00D63CE8" w:rsidP="00D63CE8">
      <w:pPr>
        <w:pStyle w:val="4"/>
        <w:ind w:firstLine="1080"/>
        <w:jc w:val="center"/>
        <w:rPr>
          <w:rFonts w:ascii="TH SarabunIT๙" w:hAnsi="TH SarabunIT๙" w:cs="TH SarabunIT๙"/>
          <w:cs/>
        </w:rPr>
      </w:pPr>
      <w:r w:rsidRPr="00301045">
        <w:rPr>
          <w:rFonts w:ascii="TH SarabunIT๙" w:hAnsi="TH SarabunIT๙" w:cs="TH SarabunIT๙"/>
          <w:cs/>
        </w:rPr>
        <w:t>เรื่อง  ตรวจรับงานจ้าง</w:t>
      </w:r>
      <w:r w:rsidRPr="007D0621">
        <w:rPr>
          <w:rFonts w:ascii="TH SarabunIT๙" w:hAnsi="TH SarabunIT๙" w:cs="TH SarabunIT๙" w:hint="cs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ก่อสร้างศูนย์พัฒนาเด็กเล็ก (</w:t>
      </w:r>
      <w:proofErr w:type="spellStart"/>
      <w:r>
        <w:rPr>
          <w:rFonts w:ascii="TH SarabunIT๙" w:hAnsi="TH SarabunIT๙" w:cs="TH SarabunIT๙" w:hint="cs"/>
          <w:cs/>
        </w:rPr>
        <w:t>สถ.ศพด.</w:t>
      </w:r>
      <w:proofErr w:type="spellEnd"/>
      <w:r>
        <w:rPr>
          <w:rFonts w:ascii="TH SarabunIT๙" w:hAnsi="TH SarabunIT๙" w:cs="TH SarabunIT๙" w:hint="cs"/>
          <w:cs/>
        </w:rPr>
        <w:t xml:space="preserve">3) แบบไม่ตอกเข็ม      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>เสาธง บ้านควนรุย หมู่ที่ 8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จังหวัดนครศรีธรรมราช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(งวดที่ 3) งวดสุดท้าย</w:t>
      </w:r>
    </w:p>
    <w:p w:rsidR="00D63CE8" w:rsidRPr="00AE08F8" w:rsidRDefault="00D63CE8" w:rsidP="00D63CE8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D63CE8" w:rsidRPr="001C0475" w:rsidRDefault="00D63CE8" w:rsidP="00D63CE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ห้างหุ้นส่วนจำกัด ภูอนันต์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/>
          <w:sz w:val="32"/>
          <w:szCs w:val="32"/>
          <w:cs/>
        </w:rPr>
        <w:t>โดย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>นายจุติพร  หนูคง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25/2559 ลงวันที่ 16  กันยายน 2559</w:t>
      </w:r>
      <w:r w:rsidRPr="00001B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สิ้นสุด วันที่ 23 กุมภาพันธ์ 2559  </w:t>
      </w:r>
      <w:r w:rsidRPr="007D0621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ก่อสร้างศูนย์พัฒนาเด็กเล็ก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สถ.ศพด.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3) แบบไม่ตอกเข็ม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เสาธง บ้านควนรุย หมู่ที่ 8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 ขนาด กว้าง 20 ยาว 23 เมตร และติดตั้งป้ายประชาสัมพันธ์โครงการ จำนวน 1 ป้าย ตามแบบ องค์การบริหารส่วนตำบลเสาธง กำหนด  </w:t>
      </w:r>
      <w:r w:rsidRPr="00AC05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งวดที่ </w:t>
      </w:r>
      <w:proofErr w:type="gramStart"/>
      <w:r w:rsidRPr="00AC05DE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>งวดสุดท้าย</w:t>
      </w:r>
      <w:r w:rsidRPr="00917B56">
        <w:rPr>
          <w:rFonts w:ascii="TH SarabunIT๙" w:hAnsi="TH SarabunIT๙" w:cs="TH SarabunIT๙"/>
          <w:sz w:val="32"/>
          <w:szCs w:val="32"/>
        </w:rPr>
        <w:t xml:space="preserve">) </w:t>
      </w:r>
      <w:r w:rsidRPr="00D41A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จำนวนเงิน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1,092,000</w:t>
      </w:r>
      <w:r w:rsidRPr="00D41AE2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.</w:t>
      </w:r>
      <w:r w:rsidRPr="00D41AE2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- บาท</w:t>
      </w:r>
      <w:r w:rsidRPr="00D41AE2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หนึ่งล้านเก้าหมื่นสองพัน</w:t>
      </w:r>
      <w:r w:rsidRPr="00D41AE2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บาทถ้วน) </w:t>
      </w:r>
      <w:r w:rsidRPr="00D41AE2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D63CE8" w:rsidRPr="00917B56" w:rsidRDefault="00D63CE8" w:rsidP="00D63CE8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2355C4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55C4">
        <w:rPr>
          <w:rFonts w:ascii="TH SarabunIT๙" w:hAnsi="TH SarabunIT๙" w:cs="TH SarabunIT๙"/>
          <w:sz w:val="32"/>
          <w:szCs w:val="32"/>
        </w:rPr>
        <w:t>10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D63CE8" w:rsidRPr="00917B56" w:rsidRDefault="00D63CE8" w:rsidP="00D63CE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63CE8" w:rsidRPr="00917B56" w:rsidRDefault="00D63CE8" w:rsidP="00D63CE8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D63CE8" w:rsidRPr="00917B56" w:rsidRDefault="00D63CE8" w:rsidP="00D63CE8">
      <w:pPr>
        <w:rPr>
          <w:rFonts w:ascii="TH SarabunIT๙" w:hAnsi="TH SarabunIT๙" w:cs="TH SarabunIT๙"/>
          <w:sz w:val="32"/>
          <w:szCs w:val="32"/>
        </w:rPr>
      </w:pPr>
    </w:p>
    <w:p w:rsidR="00D63CE8" w:rsidRPr="00917B56" w:rsidRDefault="00D63CE8" w:rsidP="00D63CE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D63CE8" w:rsidRPr="00917B56" w:rsidRDefault="00D63CE8" w:rsidP="00D63CE8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D63CE8" w:rsidRPr="00917B56" w:rsidRDefault="00D63CE8" w:rsidP="00D63CE8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84269F" w:rsidRDefault="0084269F"/>
    <w:sectPr w:rsidR="0084269F" w:rsidSect="008426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>
    <w:applyBreakingRules/>
  </w:compat>
  <w:rsids>
    <w:rsidRoot w:val="00D63CE8"/>
    <w:rsid w:val="002355C4"/>
    <w:rsid w:val="0084269F"/>
    <w:rsid w:val="00934CA1"/>
    <w:rsid w:val="00D63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CE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D63CE8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D63CE8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63CE8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63CE8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2017-02-23T09:05:00Z</dcterms:created>
  <dcterms:modified xsi:type="dcterms:W3CDTF">2017-02-23T09:21:00Z</dcterms:modified>
</cp:coreProperties>
</file>