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F5E" w:rsidRPr="00D87AAB" w:rsidRDefault="006F3F5E" w:rsidP="00427246">
      <w:pPr>
        <w:pStyle w:val="a4"/>
        <w:ind w:left="-1560" w:right="4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2523711</wp:posOffset>
            </wp:positionH>
            <wp:positionV relativeFrom="paragraph">
              <wp:posOffset>-349857</wp:posOffset>
            </wp:positionV>
            <wp:extent cx="1132950" cy="1097280"/>
            <wp:effectExtent l="19050" t="0" r="0" b="0"/>
            <wp:wrapNone/>
            <wp:docPr id="4" name="Picture 3" descr="krut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2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95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</w:rPr>
        <w:t>-l</w:t>
      </w:r>
    </w:p>
    <w:p w:rsidR="006F3F5E" w:rsidRDefault="006F3F5E" w:rsidP="00427246">
      <w:pPr>
        <w:pStyle w:val="a4"/>
        <w:ind w:left="-1560" w:right="4"/>
        <w:jc w:val="center"/>
        <w:rPr>
          <w:rFonts w:ascii="TH SarabunIT๙" w:hAnsi="TH SarabunIT๙" w:cs="TH SarabunIT๙"/>
          <w:b/>
          <w:bCs/>
        </w:rPr>
      </w:pPr>
    </w:p>
    <w:p w:rsidR="006F3F5E" w:rsidRPr="00D87AAB" w:rsidRDefault="006F3F5E" w:rsidP="00427246">
      <w:pPr>
        <w:pStyle w:val="a4"/>
        <w:spacing w:before="0"/>
        <w:ind w:right="6"/>
        <w:jc w:val="center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>ประกาศองค์การบริหารส่วนตำบลเสาธง</w:t>
      </w:r>
    </w:p>
    <w:p w:rsidR="006F3F5E" w:rsidRDefault="006F3F5E" w:rsidP="00427246">
      <w:pPr>
        <w:pStyle w:val="a4"/>
        <w:spacing w:before="0"/>
        <w:ind w:right="6"/>
        <w:jc w:val="center"/>
        <w:rPr>
          <w:rFonts w:ascii="TH SarabunIT๙" w:hAnsi="TH SarabunIT๙" w:cs="TH SarabunIT๙"/>
          <w:cs/>
          <w:lang w:val="th-TH"/>
        </w:rPr>
      </w:pPr>
      <w:r w:rsidRPr="00D87AAB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>ราคากลาง</w:t>
      </w:r>
      <w:r w:rsidR="00C8351F">
        <w:rPr>
          <w:rFonts w:ascii="TH SarabunIT๙" w:hAnsi="TH SarabunIT๙" w:cs="TH SarabunIT๙" w:hint="cs"/>
          <w:cs/>
        </w:rPr>
        <w:t>รถยนต์บรรทุกติดตั้งเครน</w:t>
      </w:r>
      <w:proofErr w:type="spellStart"/>
      <w:r w:rsidR="00C8351F">
        <w:rPr>
          <w:rFonts w:ascii="TH SarabunIT๙" w:hAnsi="TH SarabunIT๙" w:cs="TH SarabunIT๙" w:hint="cs"/>
          <w:cs/>
        </w:rPr>
        <w:t>ไฮดรอลิก</w:t>
      </w:r>
      <w:proofErr w:type="spellEnd"/>
      <w:r w:rsidR="00C8351F">
        <w:rPr>
          <w:rFonts w:ascii="TH SarabunIT๙" w:hAnsi="TH SarabunIT๙" w:cs="TH SarabunIT๙" w:hint="cs"/>
          <w:cs/>
        </w:rPr>
        <w:t xml:space="preserve"> พร้อมกระเช้า ชนิด 6 ล้อ</w:t>
      </w:r>
    </w:p>
    <w:p w:rsidR="006F3F5E" w:rsidRPr="00D87AAB" w:rsidRDefault="006F3F5E" w:rsidP="00427246">
      <w:pPr>
        <w:pStyle w:val="a4"/>
        <w:spacing w:before="0"/>
        <w:ind w:right="6"/>
        <w:jc w:val="center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>......................................................................</w:t>
      </w:r>
    </w:p>
    <w:p w:rsidR="00C8351F" w:rsidRDefault="00C8351F" w:rsidP="00C8351F">
      <w:pPr>
        <w:tabs>
          <w:tab w:val="left" w:pos="851"/>
          <w:tab w:val="left" w:pos="1440"/>
        </w:tabs>
        <w:spacing w:before="240"/>
        <w:jc w:val="thaiDistribute"/>
        <w:rPr>
          <w:rFonts w:ascii="TH SarabunIT๙" w:hAnsi="TH SarabunIT๙" w:cs="TH SarabunIT๙" w:hint="cs"/>
          <w:spacing w:val="-4"/>
          <w:cs/>
        </w:rPr>
      </w:pPr>
      <w:r>
        <w:rPr>
          <w:rFonts w:ascii="TH SarabunIT๙" w:hAnsi="TH SarabunIT๙" w:cs="TH SarabunIT๙" w:hint="cs"/>
          <w:cs/>
        </w:rPr>
        <w:tab/>
      </w:r>
      <w:r w:rsidR="006F3F5E" w:rsidRPr="00D87AAB">
        <w:rPr>
          <w:rFonts w:ascii="TH SarabunIT๙" w:hAnsi="TH SarabunIT๙" w:cs="TH SarabunIT๙"/>
          <w:cs/>
        </w:rPr>
        <w:t>ด้วยองค์การบริหารส่วนตำบลเสาธง มีความประสงค์จะ</w:t>
      </w:r>
      <w:r>
        <w:rPr>
          <w:rFonts w:ascii="TH SarabunIT๙" w:hAnsi="TH SarabunIT๙" w:cs="TH SarabunIT๙" w:hint="cs"/>
          <w:cs/>
        </w:rPr>
        <w:t>จัดซื้อ</w:t>
      </w:r>
      <w:r w:rsidRPr="00DE6F45">
        <w:rPr>
          <w:rFonts w:ascii="TH SarabunIT๙" w:hAnsi="TH SarabunIT๙" w:cs="TH SarabunIT๙"/>
          <w:cs/>
        </w:rPr>
        <w:t xml:space="preserve">ครุภัณฑ์ยานพาหนะและขนส่ง จำนวน </w:t>
      </w:r>
      <w:r>
        <w:rPr>
          <w:rFonts w:ascii="TH SarabunIT๙" w:hAnsi="TH SarabunIT๙" w:cs="TH SarabunIT๙" w:hint="cs"/>
          <w:cs/>
        </w:rPr>
        <w:t>1</w:t>
      </w:r>
      <w:r w:rsidRPr="00DE6F45">
        <w:rPr>
          <w:rFonts w:ascii="TH SarabunIT๙" w:hAnsi="TH SarabunIT๙" w:cs="TH SarabunIT๙"/>
          <w:cs/>
        </w:rPr>
        <w:t xml:space="preserve"> รายการ ด้วยระบบอิเล็กทรอนิกส์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e-Auction</w:t>
      </w:r>
      <w:proofErr w:type="gramStart"/>
      <w:r>
        <w:rPr>
          <w:rFonts w:ascii="TH SarabunIT๙" w:hAnsi="TH SarabunIT๙" w:cs="TH SarabunIT๙" w:hint="cs"/>
          <w:cs/>
        </w:rPr>
        <w:t xml:space="preserve">) </w:t>
      </w:r>
      <w:r w:rsidRPr="00DE6F45">
        <w:rPr>
          <w:rFonts w:ascii="TH SarabunIT๙" w:hAnsi="TH SarabunIT๙" w:cs="TH SarabunIT๙"/>
          <w:cs/>
        </w:rPr>
        <w:t xml:space="preserve"> </w:t>
      </w:r>
      <w:r w:rsidRPr="003D23DA">
        <w:rPr>
          <w:rFonts w:ascii="TH SarabunIT๙" w:hAnsi="TH SarabunIT๙" w:cs="TH SarabunIT๙"/>
          <w:spacing w:val="-4"/>
          <w:cs/>
        </w:rPr>
        <w:t>ซึ่งคณะกรรมการได้กำหนดราคากลาง</w:t>
      </w:r>
      <w:r>
        <w:rPr>
          <w:rFonts w:ascii="TH SarabunIT๙" w:hAnsi="TH SarabunIT๙" w:cs="TH SarabunIT๙" w:hint="cs"/>
          <w:spacing w:val="-4"/>
          <w:cs/>
        </w:rPr>
        <w:t>รถยนต์บรรทุกติดตั้งเครน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ไฮดรอลิก</w:t>
      </w:r>
      <w:proofErr w:type="spellEnd"/>
      <w:proofErr w:type="gramEnd"/>
      <w:r>
        <w:rPr>
          <w:rFonts w:ascii="TH SarabunIT๙" w:hAnsi="TH SarabunIT๙" w:cs="TH SarabunIT๙" w:hint="cs"/>
          <w:spacing w:val="-4"/>
          <w:cs/>
        </w:rPr>
        <w:t xml:space="preserve"> พร้อมกระเช้า ชนิด 6 ล้อ เครื่องยนต์ดีเซลขนาดแรงม้าไม่น้อยกว่า 130 แรงม้า ติดตั้งเครน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ไฮครอ</w:t>
      </w:r>
      <w:proofErr w:type="spellEnd"/>
      <w:r>
        <w:rPr>
          <w:rFonts w:ascii="TH SarabunIT๙" w:hAnsi="TH SarabunIT๙" w:cs="TH SarabunIT๙" w:hint="cs"/>
          <w:spacing w:val="-4"/>
          <w:cs/>
        </w:rPr>
        <w:t>ลิกกไม่น้อยกว่า 4 ตัน จำนวน 1 คัน</w:t>
      </w:r>
      <w:r w:rsidRPr="00EE2B98">
        <w:rPr>
          <w:rFonts w:ascii="TH SarabunIT๙" w:hAnsi="TH SarabunIT๙" w:cs="TH SarabunIT๙"/>
          <w:cs/>
        </w:rPr>
        <w:t xml:space="preserve"> </w:t>
      </w:r>
      <w:r w:rsidRPr="00271FEE">
        <w:rPr>
          <w:rFonts w:ascii="TH SarabunIT๙" w:hAnsi="TH SarabunIT๙" w:cs="TH SarabunIT๙" w:hint="cs"/>
          <w:b/>
          <w:bCs/>
          <w:cs/>
        </w:rPr>
        <w:t>ราคากลางที่กำหนด</w:t>
      </w:r>
      <w:r w:rsidRPr="00271FEE">
        <w:rPr>
          <w:rFonts w:ascii="TH SarabunIT๙" w:hAnsi="TH SarabunIT๙" w:cs="TH SarabunIT๙"/>
          <w:b/>
          <w:bCs/>
          <w:cs/>
        </w:rPr>
        <w:t xml:space="preserve"> </w:t>
      </w:r>
      <w:r w:rsidRPr="00271FEE">
        <w:rPr>
          <w:rFonts w:ascii="TH SarabunIT๙" w:hAnsi="TH SarabunIT๙" w:cs="TH SarabunIT๙" w:hint="cs"/>
          <w:b/>
          <w:bCs/>
          <w:cs/>
        </w:rPr>
        <w:t>2,500,000</w:t>
      </w:r>
      <w:r w:rsidRPr="00271FEE">
        <w:rPr>
          <w:rFonts w:ascii="TH SarabunIT๙" w:hAnsi="TH SarabunIT๙" w:cs="TH SarabunIT๙"/>
          <w:b/>
          <w:bCs/>
          <w:cs/>
        </w:rPr>
        <w:t>.-บาท (สองล้าน</w:t>
      </w:r>
      <w:r w:rsidRPr="00271FEE">
        <w:rPr>
          <w:rFonts w:ascii="TH SarabunIT๙" w:hAnsi="TH SarabunIT๙" w:cs="TH SarabunIT๙" w:hint="cs"/>
          <w:b/>
          <w:bCs/>
          <w:cs/>
        </w:rPr>
        <w:t>ห้าแสน</w:t>
      </w:r>
      <w:r w:rsidRPr="00271FEE">
        <w:rPr>
          <w:rFonts w:ascii="TH SarabunIT๙" w:hAnsi="TH SarabunIT๙" w:cs="TH SarabunIT๙"/>
          <w:b/>
          <w:bCs/>
          <w:cs/>
        </w:rPr>
        <w:t>บาทถ้วน)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>รายละเอียด</w:t>
      </w:r>
      <w:r w:rsidR="00AA06D8">
        <w:rPr>
          <w:rFonts w:ascii="TH SarabunIT๙" w:hAnsi="TH SarabunIT๙" w:cs="TH SarabunIT๙" w:hint="cs"/>
          <w:spacing w:val="-4"/>
          <w:cs/>
        </w:rPr>
        <w:t>คุณลักษณะทั่วไป ตามรายการดังนี้</w:t>
      </w:r>
    </w:p>
    <w:p w:rsidR="00300D66" w:rsidRPr="00300D66" w:rsidRDefault="00C8351F" w:rsidP="00300D66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 w:rsidR="00300D66" w:rsidRPr="00300D66">
        <w:rPr>
          <w:rFonts w:ascii="TH SarabunIT๙" w:hAnsi="TH SarabunIT๙" w:cs="TH SarabunIT๙" w:hint="cs"/>
          <w:b/>
          <w:bCs/>
          <w:cs/>
        </w:rPr>
        <w:t>รายละเอียดคุณลักษณะเฉพาะคุณลักษณะทั่วไป</w:t>
      </w:r>
    </w:p>
    <w:p w:rsidR="00300D66" w:rsidRDefault="00300D66" w:rsidP="00300D6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เป็นรถยนต์บรรทุกติดตั้งเครน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 xml:space="preserve">  พร้อมกระเช้าไฟฟ้า  ชนิด 6 ล้อ เครื่องยนต์ดีเซล มีกำลังแรงม้าสูงสุดไม่น้อยกว่า 130 แรงม้า ระหว่างหัวเก๋งและกระบะบรรทุกติดตั้งเครน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 xml:space="preserve">  ตัวเครนเป็นผลิตภัณฑ์ภายในประเทศ  ตอนท้ายติดตั้งกระบะบรรทุกส่วนพื้นสร้างด้วยเหล็กชุบ</w:t>
      </w:r>
      <w:proofErr w:type="spellStart"/>
      <w:r>
        <w:rPr>
          <w:rFonts w:ascii="TH SarabunIT๙" w:hAnsi="TH SarabunIT๙" w:cs="TH SarabunIT๙" w:hint="cs"/>
          <w:cs/>
        </w:rPr>
        <w:t>ซิ้ง</w:t>
      </w:r>
      <w:proofErr w:type="spellEnd"/>
      <w:r>
        <w:rPr>
          <w:rFonts w:ascii="TH SarabunIT๙" w:hAnsi="TH SarabunIT๙" w:cs="TH SarabunIT๙" w:hint="cs"/>
          <w:cs/>
        </w:rPr>
        <w:t>มีปริมาตรความจุไม่น้อยกว่า 4 ลบ.เมตร  สามารถยกเทท้ายได้ด้วยระบบ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โดยมีคันโยกหรือสวิทช์ควบคุมอยู่ในหัวเก๋ง  ชุดกระบอก</w:t>
      </w:r>
      <w:proofErr w:type="spellStart"/>
      <w:r>
        <w:rPr>
          <w:rFonts w:ascii="TH SarabunIT๙" w:hAnsi="TH SarabunIT๙" w:cs="TH SarabunIT๙" w:hint="cs"/>
          <w:cs/>
        </w:rPr>
        <w:t>ไฮดรอ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กยก</w:t>
      </w:r>
      <w:proofErr w:type="spellEnd"/>
      <w:r>
        <w:rPr>
          <w:rFonts w:ascii="TH SarabunIT๙" w:hAnsi="TH SarabunIT๙" w:cs="TH SarabunIT๙" w:hint="cs"/>
          <w:cs/>
        </w:rPr>
        <w:t xml:space="preserve">เทท้ายจะต้องมีคุณภาพสูง  โดยมีคุณภาพให้เป็นไปตามมาตรฐาน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 xml:space="preserve"> 975-2538 ชุดกระบะบรรทุกเป็นผลิตภัณฑ์ภายในประเทศ   ผลิตและประกอบจากโรงงานที่ได้รับการรับรองบริหารงานคุณภาพ 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>9001  จากหน่วยงานราชการหรือหน่วยงานรัฐวิสาหกิจในขอบข่ายการออกแบบและพัฒนา  การผลิต  การบำรุงรักษาและซ่อมแซม  โดยมีหนังสือแต่งตั้งตัวแทนจำหน่ายพร้อมนำเอกสารรับรองมาแสดงในวันยื่นซองเสนอราคา   (ทั้งนี้กำหนดมาตรฐานต่าง ๆ เพื่อให้ได้ครุภัณฑ์ที่มีคุณภาพในการใช้งานและเกิดประโยชน์สูงสุดแก่ทางราชการ)  และอุปกรณ์ทุกชนิดเป็นของใหม่ไม่เคยใช้งานมาก่อน</w:t>
      </w:r>
    </w:p>
    <w:p w:rsidR="00300D66" w:rsidRPr="00DE08FD" w:rsidRDefault="00300D66" w:rsidP="00300D66">
      <w:pPr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คุณลักษณะเฉพาะ</w:t>
      </w:r>
    </w:p>
    <w:p w:rsidR="00300D66" w:rsidRPr="00DE08FD" w:rsidRDefault="00300D66" w:rsidP="00300D66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DE08FD">
        <w:rPr>
          <w:rFonts w:ascii="TH SarabunIT๙" w:hAnsi="TH SarabunIT๙" w:cs="TH SarabunIT๙" w:hint="cs"/>
          <w:b/>
          <w:bCs/>
          <w:cs/>
        </w:rPr>
        <w:t>1.  ตัวรถยนต์</w:t>
      </w:r>
    </w:p>
    <w:p w:rsidR="00300D66" w:rsidRPr="00DF0362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1.1  </w:t>
      </w:r>
      <w:r w:rsidRPr="00DF0362">
        <w:rPr>
          <w:rFonts w:ascii="TH SarabunIT๙" w:hAnsi="TH SarabunIT๙" w:cs="TH SarabunIT๙" w:hint="cs"/>
          <w:cs/>
        </w:rPr>
        <w:t>ตัวรถและโครงสร้างตามมาตรฐานของโรงงานผู้ผลิต</w:t>
      </w:r>
    </w:p>
    <w:p w:rsidR="00300D66" w:rsidRPr="00DF0362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 </w:t>
      </w:r>
      <w:r w:rsidRPr="00DF0362">
        <w:rPr>
          <w:rFonts w:ascii="TH SarabunIT๙" w:hAnsi="TH SarabunIT๙" w:cs="TH SarabunIT๙" w:hint="cs"/>
          <w:cs/>
        </w:rPr>
        <w:t>ความยาวช่วงล้อไม้น้อยกว่า  3,300  มิลลิเมตร</w:t>
      </w:r>
    </w:p>
    <w:p w:rsidR="00300D66" w:rsidRDefault="00300D66" w:rsidP="00300D66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 เป็นรถชนิดไม่น้อยกว่า  6  ล้อ  ขับเคลื่อนไม่น้อยกว่า  1  เพลา  และมีล้ออะไหล่พร้อม</w:t>
      </w:r>
    </w:p>
    <w:p w:rsidR="00300D66" w:rsidRDefault="00300D66" w:rsidP="00300D66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กระทะล้อ 1 ชุด โดยมีอุปกรณ์ที่สำคัญตามมาตรฐานผู้ผลิตครบถ้วน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 คิดตั้งเครื่องปรับอากาศ  น้ำยา</w:t>
      </w:r>
      <w:proofErr w:type="spellStart"/>
      <w:r>
        <w:rPr>
          <w:rFonts w:ascii="TH SarabunIT๙" w:hAnsi="TH SarabunIT๙" w:cs="TH SarabunIT๙" w:hint="cs"/>
          <w:cs/>
        </w:rPr>
        <w:t>แอร์</w:t>
      </w:r>
      <w:proofErr w:type="spellEnd"/>
      <w:r>
        <w:rPr>
          <w:rFonts w:ascii="TH SarabunIT๙" w:hAnsi="TH SarabunIT๙" w:cs="TH SarabunIT๙" w:hint="cs"/>
          <w:cs/>
        </w:rPr>
        <w:t xml:space="preserve">ชนิด  134 </w:t>
      </w:r>
      <w:r>
        <w:rPr>
          <w:rFonts w:ascii="TH SarabunIT๙" w:hAnsi="TH SarabunIT๙" w:cs="TH SarabunIT๙"/>
        </w:rPr>
        <w:t>A</w:t>
      </w:r>
      <w:r>
        <w:rPr>
          <w:rFonts w:ascii="TH SarabunIT๙" w:hAnsi="TH SarabunIT๙" w:cs="TH SarabunIT๙" w:hint="cs"/>
          <w:cs/>
        </w:rPr>
        <w:t xml:space="preserve"> 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 ติดตั้งวิทยุ  ฟิล์มกรองแสง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2.  เครื่องยนต์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 เครื่องยนต์ดีเซลขนาดไม่น้อยกว่า  4  สูบ  4  จังหวะ  ระบายความร้อนด้วยน้ำเป็นเครื่องยนต์</w:t>
      </w:r>
      <w:r>
        <w:rPr>
          <w:rFonts w:ascii="TH SarabunIT๙" w:hAnsi="TH SarabunIT๙" w:cs="TH SarabunIT๙" w:hint="cs"/>
          <w:cs/>
        </w:rPr>
        <w:tab/>
        <w:t xml:space="preserve">           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ดีเซลที่ได้มาตรฐานไม่ต่ำกว่า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 xml:space="preserve">2315-2551    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2.2  มีกำลังไม่น้อยกว่า  130  แรงม้า ที่รอบไม่เกิน  3,300  รอบ/นาที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 xml:space="preserve">2.3  </w:t>
      </w:r>
      <w:r>
        <w:rPr>
          <w:rFonts w:ascii="TH SarabunIT๙" w:hAnsi="TH SarabunIT๙" w:cs="TH SarabunIT๙" w:hint="cs"/>
          <w:cs/>
        </w:rPr>
        <w:t>มีระบบการเผาไหม้แบบได</w:t>
      </w:r>
      <w:proofErr w:type="spellStart"/>
      <w:r>
        <w:rPr>
          <w:rFonts w:ascii="TH SarabunIT๙" w:hAnsi="TH SarabunIT๙" w:cs="TH SarabunIT๙" w:hint="cs"/>
          <w:cs/>
        </w:rPr>
        <w:t>เร็ค</w:t>
      </w:r>
      <w:proofErr w:type="spellEnd"/>
      <w:r>
        <w:rPr>
          <w:rFonts w:ascii="TH SarabunIT๙" w:hAnsi="TH SarabunIT๙" w:cs="TH SarabunIT๙" w:hint="cs"/>
          <w:cs/>
        </w:rPr>
        <w:t>อิน</w:t>
      </w:r>
      <w:proofErr w:type="spellStart"/>
      <w:r>
        <w:rPr>
          <w:rFonts w:ascii="TH SarabunIT๙" w:hAnsi="TH SarabunIT๙" w:cs="TH SarabunIT๙" w:hint="cs"/>
          <w:cs/>
        </w:rPr>
        <w:t>เจคชั่น</w:t>
      </w:r>
      <w:proofErr w:type="spellEnd"/>
      <w:proofErr w:type="gramEnd"/>
    </w:p>
    <w:p w:rsidR="00300D66" w:rsidRDefault="00300D66" w:rsidP="00300D66">
      <w:pPr>
        <w:ind w:firstLine="426"/>
        <w:rPr>
          <w:rFonts w:ascii="TH SarabunIT๙" w:hAnsi="TH SarabunIT๙" w:cs="TH SarabunIT๙" w:hint="cs"/>
          <w:b/>
          <w:bCs/>
        </w:rPr>
      </w:pPr>
    </w:p>
    <w:p w:rsidR="00300D66" w:rsidRDefault="00300D66" w:rsidP="00300D66">
      <w:pPr>
        <w:ind w:firstLine="426"/>
        <w:jc w:val="right"/>
        <w:rPr>
          <w:rFonts w:ascii="TH SarabunIT๙" w:hAnsi="TH SarabunIT๙" w:cs="TH SarabunIT๙"/>
        </w:rPr>
      </w:pPr>
      <w:r w:rsidRPr="00300D66">
        <w:rPr>
          <w:rFonts w:ascii="TH SarabunIT๙" w:hAnsi="TH SarabunIT๙" w:cs="TH SarabunIT๙" w:hint="cs"/>
          <w:cs/>
        </w:rPr>
        <w:t>/3. ระบบส่ง...</w:t>
      </w:r>
    </w:p>
    <w:p w:rsidR="00300D66" w:rsidRPr="00300D66" w:rsidRDefault="00300D66" w:rsidP="00300D66">
      <w:pPr>
        <w:ind w:firstLine="426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-2-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3.  ระบบส่งกำลัง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3.1  </w:t>
      </w:r>
      <w:proofErr w:type="spellStart"/>
      <w:r>
        <w:rPr>
          <w:rFonts w:ascii="TH SarabunIT๙" w:hAnsi="TH SarabunIT๙" w:cs="TH SarabunIT๙" w:hint="cs"/>
          <w:cs/>
        </w:rPr>
        <w:t>คลัทช์</w:t>
      </w:r>
      <w:proofErr w:type="spellEnd"/>
      <w:r>
        <w:rPr>
          <w:rFonts w:ascii="TH SarabunIT๙" w:hAnsi="TH SarabunIT๙" w:cs="TH SarabunIT๙" w:hint="cs"/>
          <w:cs/>
        </w:rPr>
        <w:t>เป็นแบบมาตรฐานผู้ผลิต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 เกียร์เป็นแบบกระปุกเดินหน้าไม่น้อยกว่า 5 เกียร์ เกียร์ถอยหลังไม่น้อยกว่า 1 เกียร์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4.  ระบบบังคับเลี้ยว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4.1  พวงมาลัยขับทางขวามีระบบช่วยผ่อนแรง  </w:t>
      </w:r>
      <w:r>
        <w:rPr>
          <w:rFonts w:ascii="TH SarabunIT๙" w:hAnsi="TH SarabunIT๙" w:cs="TH SarabunIT๙"/>
        </w:rPr>
        <w:t>(HYDRAULIC POWER STEERING</w:t>
      </w:r>
      <w:r>
        <w:rPr>
          <w:rFonts w:ascii="TH SarabunIT๙" w:hAnsi="TH SarabunIT๙" w:cs="TH SarabunIT๙" w:hint="cs"/>
          <w:cs/>
        </w:rPr>
        <w:t>)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5.  ระบบน้ำมันเชื้อเพลิง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5.1  ถังน้ำมันเชื้อเพลิงมีความจุไม่น้อยกว่า  100 ลิตรฝาปิดมีกุญแจ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6.  ระบบกันสะเทือน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6.1  ตามมาตรฐานผู้ผลิต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7.  ระบบห้ามล้อ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7.1  ตามมาตรฐานผู้ผลิต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/>
          <w:b/>
          <w:bCs/>
        </w:rPr>
        <w:t xml:space="preserve">8.  </w:t>
      </w:r>
      <w:r w:rsidRPr="00DE08FD">
        <w:rPr>
          <w:rFonts w:ascii="TH SarabunIT๙" w:hAnsi="TH SarabunIT๙" w:cs="TH SarabunIT๙" w:hint="cs"/>
          <w:b/>
          <w:bCs/>
          <w:cs/>
        </w:rPr>
        <w:t>สมรรถนะรถ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8.1  สามารถรับน้ำหนักตัวรถ  ส่วนประกอบ  เครื่องมือและอุปกรณ์ประจำ รถขณะบรรทุกเต็ม 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สมรรถนะ </w:t>
      </w:r>
      <w:r>
        <w:rPr>
          <w:rFonts w:ascii="TH SarabunIT๙" w:hAnsi="TH SarabunIT๙" w:cs="TH SarabunIT๙"/>
        </w:rPr>
        <w:t xml:space="preserve">(GROSS VEHICLE WEIGHT) </w:t>
      </w:r>
      <w:r>
        <w:rPr>
          <w:rFonts w:ascii="TH SarabunIT๙" w:hAnsi="TH SarabunIT๙" w:cs="TH SarabunIT๙" w:hint="cs"/>
          <w:cs/>
        </w:rPr>
        <w:t>ได้ไม่น้อยกว่า 6,500 กิโลกรัม</w:t>
      </w:r>
    </w:p>
    <w:p w:rsidR="00300D66" w:rsidRPr="00DE08FD" w:rsidRDefault="00300D66" w:rsidP="00300D66">
      <w:pPr>
        <w:ind w:firstLine="426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9.  ระบบไฟฟ้า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9.1  ใช้ระบบไฟฟ้า 24 </w:t>
      </w:r>
      <w:proofErr w:type="spellStart"/>
      <w:r>
        <w:rPr>
          <w:rFonts w:ascii="TH SarabunIT๙" w:hAnsi="TH SarabunIT๙" w:cs="TH SarabunIT๙" w:hint="cs"/>
          <w:cs/>
        </w:rPr>
        <w:t>โวลท์</w:t>
      </w:r>
      <w:proofErr w:type="spellEnd"/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9.2  </w:t>
      </w:r>
      <w:proofErr w:type="spellStart"/>
      <w:r>
        <w:rPr>
          <w:rFonts w:ascii="TH SarabunIT๙" w:hAnsi="TH SarabunIT๙" w:cs="TH SarabunIT๙" w:hint="cs"/>
          <w:cs/>
        </w:rPr>
        <w:t>มีอัลเทอร์เน</w:t>
      </w:r>
      <w:proofErr w:type="spellEnd"/>
      <w:r>
        <w:rPr>
          <w:rFonts w:ascii="TH SarabunIT๙" w:hAnsi="TH SarabunIT๙" w:cs="TH SarabunIT๙" w:hint="cs"/>
          <w:cs/>
        </w:rPr>
        <w:t>เต</w:t>
      </w:r>
      <w:proofErr w:type="spellStart"/>
      <w:r>
        <w:rPr>
          <w:rFonts w:ascii="TH SarabunIT๙" w:hAnsi="TH SarabunIT๙" w:cs="TH SarabunIT๙" w:hint="cs"/>
          <w:cs/>
        </w:rPr>
        <w:t>อร์</w:t>
      </w:r>
      <w:proofErr w:type="spellEnd"/>
      <w:r>
        <w:rPr>
          <w:rFonts w:ascii="TH SarabunIT๙" w:hAnsi="TH SarabunIT๙" w:cs="TH SarabunIT๙" w:hint="cs"/>
          <w:cs/>
        </w:rPr>
        <w:t xml:space="preserve">ชนิด 24 </w:t>
      </w:r>
      <w:proofErr w:type="spellStart"/>
      <w:r>
        <w:rPr>
          <w:rFonts w:ascii="TH SarabunIT๙" w:hAnsi="TH SarabunIT๙" w:cs="TH SarabunIT๙" w:hint="cs"/>
          <w:cs/>
        </w:rPr>
        <w:t>โวลท์</w:t>
      </w:r>
      <w:proofErr w:type="spellEnd"/>
      <w:r>
        <w:rPr>
          <w:rFonts w:ascii="TH SarabunIT๙" w:hAnsi="TH SarabunIT๙" w:cs="TH SarabunIT๙" w:hint="cs"/>
          <w:cs/>
        </w:rPr>
        <w:t xml:space="preserve">  ขนาดไม่น้อยกว่า  35 แอมแปร์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9.3  มีมอเตอร์สตาร์ทชนิด  24 </w:t>
      </w:r>
      <w:proofErr w:type="spellStart"/>
      <w:r>
        <w:rPr>
          <w:rFonts w:ascii="TH SarabunIT๙" w:hAnsi="TH SarabunIT๙" w:cs="TH SarabunIT๙" w:hint="cs"/>
          <w:cs/>
        </w:rPr>
        <w:t>โวลท์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9.4  มีแบตเตอร์รี่ชนิด  12 </w:t>
      </w:r>
      <w:proofErr w:type="spellStart"/>
      <w:r>
        <w:rPr>
          <w:rFonts w:ascii="TH SarabunIT๙" w:hAnsi="TH SarabunIT๙" w:cs="TH SarabunIT๙" w:hint="cs"/>
          <w:cs/>
        </w:rPr>
        <w:t>โวลท์</w:t>
      </w:r>
      <w:proofErr w:type="spellEnd"/>
      <w:r>
        <w:rPr>
          <w:rFonts w:ascii="TH SarabunIT๙" w:hAnsi="TH SarabunIT๙" w:cs="TH SarabunIT๙" w:hint="cs"/>
          <w:cs/>
        </w:rPr>
        <w:t>ขนาดความจุไม่น้อยกว่า  65 แอมแปร์/ชั่วโมง จำนวน 2 ลูก</w:t>
      </w:r>
    </w:p>
    <w:p w:rsidR="00300D66" w:rsidRDefault="00300D66" w:rsidP="00300D66">
      <w:pPr>
        <w:ind w:firstLine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9.5  มีสัญญาณไฟถูกต้องครบถ้วนตามกฎจราจร</w:t>
      </w:r>
    </w:p>
    <w:p w:rsidR="00300D66" w:rsidRPr="00DE08FD" w:rsidRDefault="00300D66" w:rsidP="00300D66">
      <w:pPr>
        <w:ind w:firstLine="284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/>
          <w:b/>
          <w:bCs/>
        </w:rPr>
        <w:t xml:space="preserve">10.  </w:t>
      </w:r>
      <w:r w:rsidRPr="00DE08FD">
        <w:rPr>
          <w:rFonts w:ascii="TH SarabunIT๙" w:hAnsi="TH SarabunIT๙" w:cs="TH SarabunIT๙" w:hint="cs"/>
          <w:b/>
          <w:bCs/>
          <w:cs/>
        </w:rPr>
        <w:t>กระบะบรรทุก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10.1  กระบะบรรทุกรูปทรงเหลี่ยมสร้างด้วยเหล็กมาตรฐานอย่างดี  มีปริมาตรความจุไม่น้อยกว่า             </w:t>
      </w:r>
    </w:p>
    <w:p w:rsidR="00300D66" w:rsidRDefault="00300D66" w:rsidP="00300D66">
      <w:pPr>
        <w:tabs>
          <w:tab w:val="left" w:pos="1371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4 ลบ.เมตร</w:t>
      </w:r>
    </w:p>
    <w:p w:rsidR="00300D66" w:rsidRDefault="00300D66" w:rsidP="00300D6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10.2  พื้นตัวถังสร้างด้วยเหล็กชุบ</w:t>
      </w:r>
      <w:proofErr w:type="spellStart"/>
      <w:r>
        <w:rPr>
          <w:rFonts w:ascii="TH SarabunIT๙" w:hAnsi="TH SarabunIT๙" w:cs="TH SarabunIT๙" w:hint="cs"/>
          <w:cs/>
        </w:rPr>
        <w:t>ซิ้งค์</w:t>
      </w:r>
      <w:proofErr w:type="spellEnd"/>
      <w:r>
        <w:rPr>
          <w:rFonts w:ascii="TH SarabunIT๙" w:hAnsi="TH SarabunIT๙" w:cs="TH SarabunIT๙" w:hint="cs"/>
          <w:cs/>
        </w:rPr>
        <w:t xml:space="preserve">มีความหนาไม่น้อยกว่า 4.5 </w:t>
      </w:r>
      <w:proofErr w:type="spellStart"/>
      <w:r>
        <w:rPr>
          <w:rFonts w:ascii="TH SarabunIT๙" w:hAnsi="TH SarabunIT๙" w:cs="TH SarabunIT๙" w:hint="cs"/>
          <w:cs/>
        </w:rPr>
        <w:t>มม.</w:t>
      </w:r>
      <w:proofErr w:type="spellEnd"/>
      <w:r>
        <w:rPr>
          <w:rFonts w:ascii="TH SarabunIT๙" w:hAnsi="TH SarabunIT๙" w:cs="TH SarabunIT๙" w:hint="cs"/>
          <w:cs/>
        </w:rPr>
        <w:t xml:space="preserve"> ซึ่งเหล็กชุบ</w:t>
      </w:r>
      <w:proofErr w:type="spellStart"/>
      <w:r>
        <w:rPr>
          <w:rFonts w:ascii="TH SarabunIT๙" w:hAnsi="TH SarabunIT๙" w:cs="TH SarabunIT๙" w:hint="cs"/>
          <w:cs/>
        </w:rPr>
        <w:t>ซิ้งค์</w:t>
      </w:r>
      <w:proofErr w:type="spellEnd"/>
      <w:r>
        <w:rPr>
          <w:rFonts w:ascii="TH SarabunIT๙" w:hAnsi="TH SarabunIT๙" w:cs="TH SarabunIT๙" w:hint="cs"/>
          <w:cs/>
        </w:rPr>
        <w:t>ต้องผ่านการ</w:t>
      </w:r>
    </w:p>
    <w:p w:rsidR="00300D66" w:rsidRDefault="00300D66" w:rsidP="00300D6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ทดสอบความทนการกัดกร่อนไม่น้อยกว่า  700  ชั่วโมง  ที่ได้รับการรับรองจากสถาบันยานยนต์  </w:t>
      </w:r>
    </w:p>
    <w:p w:rsidR="00300D66" w:rsidRDefault="00300D66" w:rsidP="00300D6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หรือหน่วยงานราชการที่มีขีดความสามารถในการทดสอบพร้อมแนบหนังสือแต่งตั้งตัวแทน</w:t>
      </w:r>
    </w:p>
    <w:p w:rsidR="00300D66" w:rsidRDefault="00300D66" w:rsidP="00300D6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จำหน่ายจากโรงงานผู้ผ่านการทดสอบโดยมีเอกสารหลักฐานมาแสดงในวันยื่นซองเสนอราคา</w:t>
      </w:r>
    </w:p>
    <w:p w:rsidR="00300D66" w:rsidRDefault="00300D66" w:rsidP="00300D6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10.3  ส่วนอื่น ๆ สร้างด้วยเหล็กมาตรฐานหนาไม่น้อยกว่า 3 </w:t>
      </w:r>
      <w:proofErr w:type="spellStart"/>
      <w:r>
        <w:rPr>
          <w:rFonts w:ascii="TH SarabunIT๙" w:hAnsi="TH SarabunIT๙" w:cs="TH SarabunIT๙" w:hint="cs"/>
          <w:cs/>
        </w:rPr>
        <w:t>มม.</w:t>
      </w:r>
      <w:proofErr w:type="spellEnd"/>
      <w:r>
        <w:rPr>
          <w:rFonts w:ascii="TH SarabunIT๙" w:hAnsi="TH SarabunIT๙" w:cs="TH SarabunIT๙" w:hint="cs"/>
          <w:cs/>
        </w:rPr>
        <w:t xml:space="preserve"> ฝากระบะสามารถเปิดออกได้ทั้ง 3 ด้าน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10.4  ฝาท้ายสามารถเปิดออกได้เองเมื่อทำการยกเท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10.5  กระบะบรรทุก  ผลิตจากโรงงานที่ได้รับการรับรองระบบบริหารงานคุณภาพ 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>9001</w:t>
      </w:r>
    </w:p>
    <w:p w:rsidR="00300D66" w:rsidRDefault="00300D66" w:rsidP="00300D6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จากหน่วยงานราชการหรือหน่วยงานรัฐวิสาหกิจ</w:t>
      </w:r>
    </w:p>
    <w:p w:rsidR="00300D66" w:rsidRPr="00DE08FD" w:rsidRDefault="00300D66" w:rsidP="00300D66">
      <w:pPr>
        <w:ind w:firstLine="284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11.  ระบบยกเทท้าย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11.1  ยกเทท้ายด้วยระบบ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 xml:space="preserve">  เป็นแบบกระบอก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ดันใต้ท้องตัวกระบะ  โดยมีคันโยกหรือ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สวิทซ์ควบคุมอยู่ในตัวเก๋ง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11.2  ชุดกระบอก</w:t>
      </w:r>
      <w:proofErr w:type="spellStart"/>
      <w:r>
        <w:rPr>
          <w:rFonts w:ascii="TH SarabunIT๙" w:hAnsi="TH SarabunIT๙" w:cs="TH SarabunIT๙" w:hint="cs"/>
          <w:cs/>
        </w:rPr>
        <w:t>ไฮดรอ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กยก</w:t>
      </w:r>
      <w:proofErr w:type="spellEnd"/>
      <w:r>
        <w:rPr>
          <w:rFonts w:ascii="TH SarabunIT๙" w:hAnsi="TH SarabunIT๙" w:cs="TH SarabunIT๙" w:hint="cs"/>
          <w:cs/>
        </w:rPr>
        <w:t>เทท้าย  ต้องเป็นผลิตภัณฑ์ที่มีคุณภาพตามมาตรฐานผลิตภัณฑ์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อุตสาหกรรม  กระบอก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สำหรับอุตสาหกรรมทั่วไป</w:t>
      </w:r>
    </w:p>
    <w:p w:rsidR="00300D66" w:rsidRDefault="00300D66" w:rsidP="00300D66">
      <w:pPr>
        <w:ind w:firstLine="284"/>
        <w:jc w:val="right"/>
        <w:rPr>
          <w:rFonts w:ascii="TH SarabunIT๙" w:hAnsi="TH SarabunIT๙" w:cs="TH SarabunIT๙" w:hint="cs"/>
        </w:rPr>
      </w:pPr>
      <w:r w:rsidRPr="00300D66">
        <w:rPr>
          <w:rFonts w:ascii="TH SarabunIT๙" w:hAnsi="TH SarabunIT๙" w:cs="TH SarabunIT๙"/>
        </w:rPr>
        <w:t xml:space="preserve">/12. </w:t>
      </w:r>
      <w:r w:rsidRPr="00300D66">
        <w:rPr>
          <w:rFonts w:ascii="TH SarabunIT๙" w:hAnsi="TH SarabunIT๙" w:cs="TH SarabunIT๙" w:hint="cs"/>
          <w:cs/>
        </w:rPr>
        <w:t>เครน</w:t>
      </w:r>
      <w:proofErr w:type="spellStart"/>
      <w:r w:rsidRPr="00300D66">
        <w:rPr>
          <w:rFonts w:ascii="TH SarabunIT๙" w:hAnsi="TH SarabunIT๙" w:cs="TH SarabunIT๙" w:hint="cs"/>
          <w:cs/>
        </w:rPr>
        <w:t>ไฮดรอลิก</w:t>
      </w:r>
      <w:proofErr w:type="spellEnd"/>
      <w:r w:rsidRPr="00300D66">
        <w:rPr>
          <w:rFonts w:ascii="TH SarabunIT๙" w:hAnsi="TH SarabunIT๙" w:cs="TH SarabunIT๙" w:hint="cs"/>
          <w:cs/>
        </w:rPr>
        <w:t>...</w:t>
      </w:r>
    </w:p>
    <w:p w:rsidR="00300D66" w:rsidRPr="00300D66" w:rsidRDefault="00300D66" w:rsidP="00300D66">
      <w:pPr>
        <w:ind w:firstLine="284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300D66" w:rsidRPr="00DE08FD" w:rsidRDefault="00300D66" w:rsidP="00300D66">
      <w:pPr>
        <w:ind w:firstLine="284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12.  เครน</w:t>
      </w:r>
      <w:proofErr w:type="spellStart"/>
      <w:r w:rsidRPr="00DE08FD">
        <w:rPr>
          <w:rFonts w:ascii="TH SarabunIT๙" w:hAnsi="TH SarabunIT๙" w:cs="TH SarabunIT๙" w:hint="cs"/>
          <w:b/>
          <w:bCs/>
          <w:cs/>
        </w:rPr>
        <w:t>ไฮดรอลิก</w:t>
      </w:r>
      <w:proofErr w:type="spellEnd"/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12.1  สร้างด้วยเหล็กทนแรงดึงสูงพิเศษ  </w:t>
      </w:r>
      <w:r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/>
        </w:rPr>
        <w:t>EXTRA  HIGH</w:t>
      </w:r>
      <w:proofErr w:type="gramEnd"/>
      <w:r>
        <w:rPr>
          <w:rFonts w:ascii="TH SarabunIT๙" w:hAnsi="TH SarabunIT๙" w:cs="TH SarabunIT๙"/>
        </w:rPr>
        <w:t xml:space="preserve">  STRENGTH STEEL)</w:t>
      </w:r>
      <w:r>
        <w:rPr>
          <w:rFonts w:ascii="TH SarabunIT๙" w:hAnsi="TH SarabunIT๙" w:cs="TH SarabunIT๙" w:hint="cs"/>
          <w:cs/>
        </w:rPr>
        <w:t xml:space="preserve"> มีค่าความเค้นที่จุดคราก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/>
        </w:rPr>
        <w:t>(YIELD STRENGTH</w:t>
      </w:r>
      <w:proofErr w:type="gramStart"/>
      <w:r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 xml:space="preserve">  ไม่น้อยกว่า</w:t>
      </w:r>
      <w:proofErr w:type="gramEnd"/>
      <w:r>
        <w:rPr>
          <w:rFonts w:ascii="TH SarabunIT๙" w:hAnsi="TH SarabunIT๙" w:cs="TH SarabunIT๙" w:hint="cs"/>
          <w:cs/>
        </w:rPr>
        <w:t xml:space="preserve">  700 </w:t>
      </w:r>
      <w:proofErr w:type="spellStart"/>
      <w:r>
        <w:rPr>
          <w:rFonts w:ascii="TH SarabunIT๙" w:hAnsi="TH SarabunIT๙" w:cs="TH SarabunIT๙" w:hint="cs"/>
          <w:cs/>
        </w:rPr>
        <w:t>นิว</w:t>
      </w:r>
      <w:proofErr w:type="spellEnd"/>
      <w:r>
        <w:rPr>
          <w:rFonts w:ascii="TH SarabunIT๙" w:hAnsi="TH SarabunIT๙" w:cs="TH SarabunIT๙" w:hint="cs"/>
          <w:cs/>
        </w:rPr>
        <w:t xml:space="preserve">ตันต่อตารางมิลลิเมตร  </w:t>
      </w:r>
      <w:r>
        <w:rPr>
          <w:rFonts w:ascii="TH SarabunIT๙" w:hAnsi="TH SarabunIT๙" w:cs="TH SarabunIT๙"/>
        </w:rPr>
        <w:t>(N/mm.²</w:t>
      </w:r>
      <w:r>
        <w:rPr>
          <w:rFonts w:ascii="TH SarabunIT๙" w:hAnsi="TH SarabunIT๙" w:cs="TH SarabunIT๙" w:hint="cs"/>
          <w:cs/>
        </w:rPr>
        <w:t>)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12.2  เครน</w:t>
      </w:r>
      <w:proofErr w:type="spellStart"/>
      <w:r>
        <w:rPr>
          <w:rFonts w:ascii="TH SarabunIT๙" w:hAnsi="TH SarabunIT๙" w:cs="TH SarabunIT๙" w:hint="cs"/>
          <w:cs/>
        </w:rPr>
        <w:t>ไฮดรอลิกสา</w:t>
      </w:r>
      <w:proofErr w:type="spellEnd"/>
      <w:r>
        <w:rPr>
          <w:rFonts w:ascii="TH SarabunIT๙" w:hAnsi="TH SarabunIT๙" w:cs="TH SarabunIT๙" w:hint="cs"/>
          <w:cs/>
        </w:rPr>
        <w:t>มารถยกได้สูงจากพื้นดินไม่น้อยกว่า  8.40  เมตรโดยไม่ต้องใช้แขนเสริม  และ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เมื่อต่อกระเช้าสามารถยกสูงได้ไม่น้อยกว่า  10  เมตร วัดจากพื้นดินถึงขอบกระเช้า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12.3  เครน</w:t>
      </w:r>
      <w:proofErr w:type="spellStart"/>
      <w:r>
        <w:rPr>
          <w:rFonts w:ascii="TH SarabunIT๙" w:hAnsi="TH SarabunIT๙" w:cs="TH SarabunIT๙" w:hint="cs"/>
          <w:cs/>
        </w:rPr>
        <w:t>ไฮดรอลิกสา</w:t>
      </w:r>
      <w:proofErr w:type="spellEnd"/>
      <w:r>
        <w:rPr>
          <w:rFonts w:ascii="TH SarabunIT๙" w:hAnsi="TH SarabunIT๙" w:cs="TH SarabunIT๙" w:hint="cs"/>
          <w:cs/>
        </w:rPr>
        <w:t>มารถยืดออกได้ระบบ</w:t>
      </w:r>
      <w:proofErr w:type="spellStart"/>
      <w:r>
        <w:rPr>
          <w:rFonts w:ascii="TH SarabunIT๙" w:hAnsi="TH SarabunIT๙" w:cs="TH SarabunIT๙" w:hint="cs"/>
          <w:cs/>
        </w:rPr>
        <w:t>ไฮดรอ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กห่าง</w:t>
      </w:r>
      <w:proofErr w:type="spellEnd"/>
      <w:r>
        <w:rPr>
          <w:rFonts w:ascii="TH SarabunIT๙" w:hAnsi="TH SarabunIT๙" w:cs="TH SarabunIT๙" w:hint="cs"/>
          <w:cs/>
        </w:rPr>
        <w:t>จากจุดหมุนไม่น้อยกว่า  5.40 เมตร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โดยไม่ต้องใช้แขนเสริม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12.4  เครน</w:t>
      </w:r>
      <w:proofErr w:type="spellStart"/>
      <w:r>
        <w:rPr>
          <w:rFonts w:ascii="TH SarabunIT๙" w:hAnsi="TH SarabunIT๙" w:cs="TH SarabunIT๙" w:hint="cs"/>
          <w:cs/>
        </w:rPr>
        <w:t>ไฮดรอลิกสา</w:t>
      </w:r>
      <w:proofErr w:type="spellEnd"/>
      <w:r>
        <w:rPr>
          <w:rFonts w:ascii="TH SarabunIT๙" w:hAnsi="TH SarabunIT๙" w:cs="TH SarabunIT๙" w:hint="cs"/>
          <w:cs/>
        </w:rPr>
        <w:t>มารถยืดออกโดยระบบ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ได้ไม่น้อยกว่า  1.70  เมตร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12.5  ที่ระยะ  2.7  เมตร  สามารถยกน้ำหนักได้ไม่น้อยกว่า  1,530 กิโลกรัม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  <w:t xml:space="preserve">12.6  แขนยกท่อนปลาย  </w:t>
      </w:r>
      <w:r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/>
        </w:rPr>
        <w:t>OUTER  BOOM</w:t>
      </w:r>
      <w:proofErr w:type="gramEnd"/>
      <w:r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 xml:space="preserve">   เป็นแขนหกเหลี่ยม  </w:t>
      </w:r>
      <w:r>
        <w:rPr>
          <w:rFonts w:ascii="TH SarabunIT๙" w:hAnsi="TH SarabunIT๙" w:cs="TH SarabunIT๙"/>
        </w:rPr>
        <w:t>(HEXAGONAT  SECTION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EXTENSION) </w:t>
      </w:r>
      <w:r>
        <w:rPr>
          <w:rFonts w:ascii="TH SarabunIT๙" w:hAnsi="TH SarabunIT๙" w:cs="TH SarabunIT๙" w:hint="cs"/>
          <w:cs/>
        </w:rPr>
        <w:t xml:space="preserve"> สามารถยืดเข้า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ออกแบบ </w:t>
      </w:r>
      <w:proofErr w:type="gramStart"/>
      <w:r>
        <w:rPr>
          <w:rFonts w:ascii="TH SarabunIT๙" w:hAnsi="TH SarabunIT๙" w:cs="TH SarabunIT๙"/>
        </w:rPr>
        <w:t xml:space="preserve">TELEXCOPIC  </w:t>
      </w:r>
      <w:r>
        <w:rPr>
          <w:rFonts w:ascii="TH SarabunIT๙" w:hAnsi="TH SarabunIT๙" w:cs="TH SarabunIT๙" w:hint="cs"/>
          <w:cs/>
        </w:rPr>
        <w:t>ได้ด้วย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ไม่น้อยกว่า</w:t>
      </w:r>
      <w:proofErr w:type="gramEnd"/>
      <w:r>
        <w:rPr>
          <w:rFonts w:ascii="TH SarabunIT๙" w:hAnsi="TH SarabunIT๙" w:cs="TH SarabunIT๙" w:hint="cs"/>
          <w:cs/>
        </w:rPr>
        <w:t xml:space="preserve">  3  ท่อน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12.7  ที่ระยะรอบ  3.8  เมตร  สามารถยกน้ำหนักได้ไม่น้อยกว่า  1,120 กิโลกรัม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12.8  ที่ระยะรอบ  5.4  เมตร  สามารถยกน้ำหนักได้ไม่น้อยกว่า   790  กิโลกรัม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12.9  มีระบบนิรภัยเพื่อป้องกันอันตรายที่จะเกิดขึ้น  ดังนี้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12.9.1  มีระบบการป้องกันการล้มหรือความเสียหายของเครน  เมื่อโม</w:t>
      </w:r>
      <w:proofErr w:type="spellStart"/>
      <w:r>
        <w:rPr>
          <w:rFonts w:ascii="TH SarabunIT๙" w:hAnsi="TH SarabunIT๙" w:cs="TH SarabunIT๙" w:hint="cs"/>
          <w:cs/>
        </w:rPr>
        <w:t>เมนตัม</w:t>
      </w:r>
      <w:proofErr w:type="spellEnd"/>
      <w:r>
        <w:rPr>
          <w:rFonts w:ascii="TH SarabunIT๙" w:hAnsi="TH SarabunIT๙" w:cs="TH SarabunIT๙" w:hint="cs"/>
          <w:cs/>
        </w:rPr>
        <w:t>การยกเกิน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12.9.2  มีระบบควบคุมระบบ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>เพื่อป้องกันการยกน้ำหนักเกิน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12.9.3  มีระบบการป้องกันความเสียหายที่จะเกิดขึ้นกับเครน  เมื่อเกิดการรั่วหรือเสียหาย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ของสาย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12.9.4  มีการติดตั้งวาล์วปรับสมดุลของระบบ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 xml:space="preserve"> ตามจุดต่าง ๆ เช่นกระบอกสูบ,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มอเตอร์ เป็นต้น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12.9.5  มีการติดตั้งวาล์วระบายความดัน</w:t>
      </w:r>
    </w:p>
    <w:p w:rsidR="00300D66" w:rsidRDefault="00300D66" w:rsidP="00300D6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12.10  เครนมีน้ำหนักมาตรฐานรวมเท้าช้างไม่เกิน 670 กิโลกรัม (ไม่รวมน้ำหนักชุดกระเช้าและแขนเสริม)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12.11  เครนสามารถหมุนรอบตัวได้ไม่น้อยกว่า  410  องศา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12.12  ติดตั้งที่วัดระดับน้ำมัน และ</w:t>
      </w:r>
      <w:proofErr w:type="spellStart"/>
      <w:r>
        <w:rPr>
          <w:rFonts w:ascii="TH SarabunIT๙" w:hAnsi="TH SarabunIT๙" w:cs="TH SarabunIT๙" w:hint="cs"/>
          <w:cs/>
        </w:rPr>
        <w:t>เกจ</w:t>
      </w:r>
      <w:proofErr w:type="spellEnd"/>
      <w:r>
        <w:rPr>
          <w:rFonts w:ascii="TH SarabunIT๙" w:hAnsi="TH SarabunIT๙" w:cs="TH SarabunIT๙" w:hint="cs"/>
          <w:cs/>
        </w:rPr>
        <w:t>วัดอุณหภูมิ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 xml:space="preserve">12.13  </w:t>
      </w:r>
      <w:r>
        <w:rPr>
          <w:rFonts w:ascii="TH SarabunIT๙" w:hAnsi="TH SarabunIT๙" w:cs="TH SarabunIT๙" w:hint="cs"/>
          <w:cs/>
        </w:rPr>
        <w:t>ระบบการหมุนเป็นชนิดที่ถูกปิดผนึกแน่นหนาทั้งหมด</w:t>
      </w:r>
      <w:proofErr w:type="gramEnd"/>
      <w:r>
        <w:rPr>
          <w:rFonts w:ascii="TH SarabunIT๙" w:hAnsi="TH SarabunIT๙" w:cs="TH SarabunIT๙" w:hint="cs"/>
          <w:cs/>
        </w:rPr>
        <w:t xml:space="preserve">  เพื่อป้องกันความชื้นและสิ่งสกปรก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12.14  เป็นผลิตภัณฑ์ภายในประเทศ และผลิตจากโรงงานที่ได้รับการรับรองระบบคุณภาพโดยแนบ</w:t>
      </w:r>
      <w:proofErr w:type="spellStart"/>
      <w:r>
        <w:rPr>
          <w:rFonts w:ascii="TH SarabunIT๙" w:hAnsi="TH SarabunIT๙" w:cs="TH SarabunIT๙" w:hint="cs"/>
          <w:cs/>
        </w:rPr>
        <w:t>แคต</w:t>
      </w:r>
      <w:proofErr w:type="spellEnd"/>
      <w:r>
        <w:rPr>
          <w:rFonts w:ascii="TH SarabunIT๙" w:hAnsi="TH SarabunIT๙" w:cs="TH SarabunIT๙" w:hint="cs"/>
          <w:cs/>
        </w:rPr>
        <w:t>ตา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ลอกพร้อมเอกสารรับรองและหนังสือแต่งตั้งตัวแทนมาแสดงในวันยื่นซองเสนอราคา  (ทั้งนี้การ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กำหนดมาตรฐานต่างๆ เพื่อให้ได้ครุภัณฑ์ที่มีประสิทธิภาพในการใช้งานและเกิดประโยชน์สูงสุด</w:t>
      </w:r>
    </w:p>
    <w:p w:rsidR="00300D66" w:rsidRDefault="00300D66" w:rsidP="00300D6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แก่ทางราชการ)</w:t>
      </w:r>
    </w:p>
    <w:p w:rsidR="00300D66" w:rsidRPr="00DE08FD" w:rsidRDefault="00300D66" w:rsidP="00300D66">
      <w:pPr>
        <w:ind w:firstLine="284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>13.  ระบบไฟสัญญาณ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13.1  ด้านบนหัวเก๋งติดตั้งสัญญาณไฟฉุกเฉินหมุนชนิดแผงสั้น  ขนาดของแผงไฟ (ไม่รวมขาติดตั้ง) มีความ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ยาวไม่น้อยกว่า  40 ซม.  ความกว้างไม่น้อยกว่า  20 ซม.  และมีความสูงไม่น้อยกว่า 14 ซม. 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ฝา</w:t>
      </w:r>
      <w:proofErr w:type="spellStart"/>
      <w:r>
        <w:rPr>
          <w:rFonts w:ascii="TH SarabunIT๙" w:hAnsi="TH SarabunIT๙" w:cs="TH SarabunIT๙" w:hint="cs"/>
          <w:cs/>
        </w:rPr>
        <w:t>เล็นซ์</w:t>
      </w:r>
      <w:proofErr w:type="spellEnd"/>
      <w:r>
        <w:rPr>
          <w:rFonts w:ascii="TH SarabunIT๙" w:hAnsi="TH SarabunIT๙" w:cs="TH SarabunIT๙" w:hint="cs"/>
          <w:cs/>
        </w:rPr>
        <w:t>ครอบดวงไฟด้านบนเป็นลายฝ้าเพื่อเพิ่มความเข้มของแสง  ภายในมีโคมไฟหมุนใช้หลอดแบบ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cs/>
        </w:rPr>
        <w:t>ฮาโล</w:t>
      </w:r>
      <w:proofErr w:type="spellEnd"/>
      <w:r>
        <w:rPr>
          <w:rFonts w:ascii="TH SarabunIT๙" w:hAnsi="TH SarabunIT๙" w:cs="TH SarabunIT๙" w:hint="cs"/>
          <w:cs/>
        </w:rPr>
        <w:t>เจนขนาดไม่น้อยกว่า  70 วัตต์  จำนวน 2  โคม  ให้แสงวับวาบได้ไม่น้อยกว่า  160 ครั้ง/นาที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และมีแผ่นสะท้อนแสงอยู่ตรงกลางระหว่างโคมทั้งสอง  หลอดและจานสะท้อนแต่ละชุดมีมอเตอร์ขับ</w:t>
      </w:r>
    </w:p>
    <w:p w:rsidR="00300D66" w:rsidRDefault="00300D66" w:rsidP="00300D66">
      <w:pPr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ด้วยสายพานอิสระ  เมื่อมอเตอร์ตัวใดตัวหนึ่งชำรุดมอเตอร์อีกตัวสามารถทำงานได้ตามปกติ</w:t>
      </w:r>
    </w:p>
    <w:p w:rsidR="00300D66" w:rsidRDefault="00300D66" w:rsidP="00300D66">
      <w:pPr>
        <w:ind w:firstLine="284"/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 xml:space="preserve">/14.  </w:t>
      </w:r>
      <w:r>
        <w:rPr>
          <w:rFonts w:ascii="TH SarabunIT๙" w:hAnsi="TH SarabunIT๙" w:cs="TH SarabunIT๙" w:hint="cs"/>
          <w:cs/>
        </w:rPr>
        <w:t>เครื่องมือ...</w:t>
      </w:r>
    </w:p>
    <w:p w:rsidR="00300D66" w:rsidRDefault="00300D66" w:rsidP="00300D66">
      <w:pPr>
        <w:ind w:firstLine="284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>-4-</w:t>
      </w:r>
    </w:p>
    <w:p w:rsidR="00300D66" w:rsidRPr="00DE08FD" w:rsidRDefault="00300D66" w:rsidP="00300D66">
      <w:pPr>
        <w:ind w:firstLine="284"/>
        <w:rPr>
          <w:rFonts w:ascii="TH SarabunIT๙" w:hAnsi="TH SarabunIT๙" w:cs="TH SarabunIT๙"/>
          <w:b/>
          <w:bCs/>
        </w:rPr>
      </w:pPr>
      <w:r w:rsidRPr="00DE08FD">
        <w:rPr>
          <w:rFonts w:ascii="TH SarabunIT๙" w:hAnsi="TH SarabunIT๙" w:cs="TH SarabunIT๙" w:hint="cs"/>
          <w:b/>
          <w:bCs/>
          <w:cs/>
        </w:rPr>
        <w:t xml:space="preserve">14.  เครื่องมือและอุปกรณ์ประจำรถ 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14.1  เครื่องมือซ่อมบำรุงประจำบรรจุในกล่องโลหะ ตามมาตรฐานผู้ผลิตรถ   จำนวน  1 ชุด  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14.2  เครื่องมือและอุปกรณ์ในการถอดล้อ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จำนวน 1  ชุด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14.3  ถุงมือ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2  คู่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14.4  ยางอะไหล่พร้อมกงล้อ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</w:t>
      </w:r>
      <w:r>
        <w:rPr>
          <w:rFonts w:ascii="TH SarabunIT๙" w:hAnsi="TH SarabunIT๙" w:cs="TH SarabunIT๙"/>
        </w:rPr>
        <w:t xml:space="preserve">  </w:t>
      </w:r>
      <w:proofErr w:type="gramStart"/>
      <w:r>
        <w:rPr>
          <w:rFonts w:ascii="TH SarabunIT๙" w:hAnsi="TH SarabunIT๙" w:cs="TH SarabunIT๙"/>
        </w:rPr>
        <w:t xml:space="preserve">1  </w:t>
      </w:r>
      <w:r>
        <w:rPr>
          <w:rFonts w:ascii="TH SarabunIT๙" w:hAnsi="TH SarabunIT๙" w:cs="TH SarabunIT๙" w:hint="cs"/>
          <w:cs/>
        </w:rPr>
        <w:t>ชุด</w:t>
      </w:r>
      <w:proofErr w:type="gramEnd"/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14.5  แม่แรง</w:t>
      </w:r>
      <w:proofErr w:type="spellStart"/>
      <w:r>
        <w:rPr>
          <w:rFonts w:ascii="TH SarabunIT๙" w:hAnsi="TH SarabunIT๙" w:cs="TH SarabunIT๙" w:hint="cs"/>
          <w:cs/>
        </w:rPr>
        <w:t>ไฮดรอลิก</w:t>
      </w:r>
      <w:proofErr w:type="spellEnd"/>
      <w:r>
        <w:rPr>
          <w:rFonts w:ascii="TH SarabunIT๙" w:hAnsi="TH SarabunIT๙" w:cs="TH SarabunIT๙" w:hint="cs"/>
          <w:cs/>
        </w:rPr>
        <w:t xml:space="preserve">พร้อมด้าม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1  ชุด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14.6  หนังสือคู่มือรับบริการ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1  ชุด</w:t>
      </w:r>
    </w:p>
    <w:p w:rsidR="00300D66" w:rsidRPr="00360A2D" w:rsidRDefault="00300D66" w:rsidP="00300D66">
      <w:pPr>
        <w:pStyle w:val="ad"/>
        <w:tabs>
          <w:tab w:val="left" w:pos="-2835"/>
          <w:tab w:val="left" w:pos="426"/>
          <w:tab w:val="left" w:pos="1276"/>
          <w:tab w:val="left" w:pos="1440"/>
          <w:tab w:val="left" w:pos="1701"/>
        </w:tabs>
        <w:spacing w:before="60" w:after="60"/>
        <w:ind w:firstLine="709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14.7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ประแจปากตาย         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6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อัน  </w:t>
      </w:r>
    </w:p>
    <w:p w:rsidR="00300D66" w:rsidRPr="00360A2D" w:rsidRDefault="00300D66" w:rsidP="00300D66">
      <w:pPr>
        <w:pStyle w:val="ad"/>
        <w:tabs>
          <w:tab w:val="left" w:pos="426"/>
          <w:tab w:val="left" w:pos="1701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14.8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ประแจแหวน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6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อัน</w:t>
      </w:r>
    </w:p>
    <w:p w:rsidR="00300D66" w:rsidRPr="00360A2D" w:rsidRDefault="00300D66" w:rsidP="00300D66">
      <w:pPr>
        <w:pStyle w:val="ad"/>
        <w:tabs>
          <w:tab w:val="left" w:pos="426"/>
          <w:tab w:val="left" w:pos="1701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14.9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ไขควงปากแบน ขนาด 8 นิ้ว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2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อัน</w:t>
      </w:r>
    </w:p>
    <w:p w:rsidR="00300D66" w:rsidRPr="00360A2D" w:rsidRDefault="00300D66" w:rsidP="00300D66">
      <w:pPr>
        <w:pStyle w:val="ad"/>
        <w:tabs>
          <w:tab w:val="left" w:pos="426"/>
          <w:tab w:val="left" w:pos="1701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14.10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ไขควงปากแฉก ขนาด 8 นิ้ว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2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อัน</w:t>
      </w:r>
    </w:p>
    <w:p w:rsidR="00300D66" w:rsidRPr="00360A2D" w:rsidRDefault="00300D66" w:rsidP="00300D66">
      <w:pPr>
        <w:pStyle w:val="ad"/>
        <w:tabs>
          <w:tab w:val="left" w:pos="426"/>
          <w:tab w:val="left" w:pos="1701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บล็อกถอดล้อ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</w:t>
      </w:r>
    </w:p>
    <w:p w:rsidR="00300D66" w:rsidRPr="00360A2D" w:rsidRDefault="00300D66" w:rsidP="00300D66">
      <w:pPr>
        <w:pStyle w:val="ad"/>
        <w:tabs>
          <w:tab w:val="left" w:pos="426"/>
          <w:tab w:val="left" w:pos="1620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14.12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ค้อนขนาด 1.5 ปอนด์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เต้า</w:t>
      </w:r>
    </w:p>
    <w:p w:rsidR="00300D66" w:rsidRPr="00360A2D" w:rsidRDefault="00300D66" w:rsidP="00300D66">
      <w:pPr>
        <w:pStyle w:val="ad"/>
        <w:tabs>
          <w:tab w:val="left" w:pos="426"/>
          <w:tab w:val="left" w:pos="1620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14.13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ชุดอัดจาระบี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</w:t>
      </w:r>
    </w:p>
    <w:p w:rsidR="00300D66" w:rsidRPr="00360A2D" w:rsidRDefault="00300D66" w:rsidP="00300D66">
      <w:pPr>
        <w:pStyle w:val="ad"/>
        <w:tabs>
          <w:tab w:val="left" w:pos="426"/>
          <w:tab w:val="left" w:pos="1620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14.14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แม่แรง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ไฮ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ดรอ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ลิก</w:t>
      </w:r>
      <w:proofErr w:type="spellEnd"/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</w:t>
      </w:r>
    </w:p>
    <w:p w:rsidR="00300D66" w:rsidRPr="00360A2D" w:rsidRDefault="00300D66" w:rsidP="00300D66">
      <w:pPr>
        <w:pStyle w:val="ad"/>
        <w:tabs>
          <w:tab w:val="left" w:pos="426"/>
          <w:tab w:val="left" w:pos="1620"/>
        </w:tabs>
        <w:jc w:val="thaiDistribute"/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14.15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กล่องใส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่เครื่องมือกุญแจ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ล็อค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360A2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</w:t>
      </w:r>
    </w:p>
    <w:p w:rsidR="00300D66" w:rsidRPr="00D1461C" w:rsidRDefault="00300D66" w:rsidP="00300D66">
      <w:pPr>
        <w:pStyle w:val="ad"/>
        <w:tabs>
          <w:tab w:val="left" w:pos="1843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14.16  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บันไดอลูมิเนียมข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นาดไม่น้อยกว่า 2.00 เมต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proofErr w:type="gramStart"/>
      <w:r w:rsidRPr="00D1461C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1  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อัน</w:t>
      </w:r>
      <w:proofErr w:type="gramEnd"/>
    </w:p>
    <w:p w:rsidR="00300D66" w:rsidRPr="00D1461C" w:rsidRDefault="00300D66" w:rsidP="00300D66">
      <w:pPr>
        <w:pStyle w:val="ad"/>
        <w:tabs>
          <w:tab w:val="left" w:pos="1843"/>
        </w:tabs>
        <w:spacing w:before="60" w:after="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14.17  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ชุดเครื่องมือซ่อมไฟฟ้าพร้อมกล่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องเครื่องมือ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1  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</w:t>
      </w:r>
    </w:p>
    <w:p w:rsidR="00300D66" w:rsidRPr="00D1461C" w:rsidRDefault="00300D66" w:rsidP="00300D66">
      <w:pPr>
        <w:pStyle w:val="ad"/>
        <w:tabs>
          <w:tab w:val="left" w:pos="720"/>
          <w:tab w:val="left" w:pos="1418"/>
          <w:tab w:val="left" w:pos="1843"/>
          <w:tab w:val="left" w:pos="5812"/>
          <w:tab w:val="left" w:pos="6521"/>
        </w:tabs>
        <w:spacing w:before="60" w:after="6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14.18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เข็มขัดนิร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ภัยสำหรับปืนที่สูง อย่างดี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4  </w:t>
      </w:r>
      <w:r w:rsidRPr="00D1461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เส้น</w:t>
      </w:r>
    </w:p>
    <w:p w:rsidR="00300D66" w:rsidRPr="00677B8A" w:rsidRDefault="00300D66" w:rsidP="00300D66">
      <w:pPr>
        <w:pStyle w:val="ad"/>
        <w:tabs>
          <w:tab w:val="left" w:pos="1843"/>
        </w:tabs>
        <w:spacing w:before="60" w:after="60"/>
        <w:ind w:left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14.19</w:t>
      </w:r>
      <w:r w:rsidRPr="00677B8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กรวยจราจร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จำนวน  6  </w:t>
      </w:r>
      <w:r w:rsidRPr="00677B8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กรวย</w:t>
      </w:r>
    </w:p>
    <w:p w:rsidR="00300D66" w:rsidRPr="00677B8A" w:rsidRDefault="00300D66" w:rsidP="00300D66">
      <w:pPr>
        <w:pStyle w:val="ad"/>
        <w:tabs>
          <w:tab w:val="left" w:pos="720"/>
          <w:tab w:val="left" w:pos="1843"/>
        </w:tabs>
        <w:spacing w:before="60" w:after="6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14.20</w:t>
      </w:r>
      <w:r w:rsidRPr="00677B8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หนังสือคู่มื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อการใช้งาน คู่มือการซ่อมรถยนต์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677B8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  1   ชุด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ab/>
        <w:t xml:space="preserve"> 14.21  หมวกนิรภัย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2  ชุด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14.21.1 เป็นหมวกแบบมีหน้ากาก  ตัวหน้ากากทำจากวัสดุ  </w:t>
      </w:r>
      <w:proofErr w:type="gramStart"/>
      <w:r>
        <w:rPr>
          <w:rFonts w:ascii="TH SarabunIT๙" w:hAnsi="TH SarabunIT๙" w:cs="TH SarabunIT๙"/>
        </w:rPr>
        <w:t xml:space="preserve">Polycarbonate  </w:t>
      </w:r>
      <w:r>
        <w:rPr>
          <w:rFonts w:ascii="TH SarabunIT๙" w:hAnsi="TH SarabunIT๙" w:cs="TH SarabunIT๙" w:hint="cs"/>
          <w:cs/>
        </w:rPr>
        <w:t>หรือเทียบเท่า</w:t>
      </w:r>
      <w:proofErr w:type="gramEnd"/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หน้ากากมีความหนาไม่น้อยกว่า  0.9 ม.ม. ขอบหน้ากากทำจากอลูมิเนียม  มีระบบ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ปรับที่สวม</w:t>
      </w:r>
      <w:proofErr w:type="spellStart"/>
      <w:r>
        <w:rPr>
          <w:rFonts w:ascii="TH SarabunIT๙" w:hAnsi="TH SarabunIT๙" w:cs="TH SarabunIT๙" w:hint="cs"/>
          <w:cs/>
        </w:rPr>
        <w:t>ศรีษะ</w:t>
      </w:r>
      <w:proofErr w:type="spellEnd"/>
      <w:r>
        <w:rPr>
          <w:rFonts w:ascii="TH SarabunIT๙" w:hAnsi="TH SarabunIT๙" w:cs="TH SarabunIT๙" w:hint="cs"/>
          <w:cs/>
        </w:rPr>
        <w:t>ของหมวกเป็นแบบ</w:t>
      </w:r>
      <w:proofErr w:type="spellStart"/>
      <w:r>
        <w:rPr>
          <w:rFonts w:ascii="TH SarabunIT๙" w:hAnsi="TH SarabunIT๙" w:cs="TH SarabunIT๙" w:hint="cs"/>
          <w:cs/>
        </w:rPr>
        <w:t>หมุนล็</w:t>
      </w:r>
      <w:proofErr w:type="spellEnd"/>
      <w:r>
        <w:rPr>
          <w:rFonts w:ascii="TH SarabunIT๙" w:hAnsi="TH SarabunIT๙" w:cs="TH SarabunIT๙" w:hint="cs"/>
          <w:cs/>
        </w:rPr>
        <w:t>อกเพื่อปรับระดับได้สะดวก  ได้รับอนุมัติ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การจดทะเบียนผลิตภัณฑ์จากสำนักงานมาตรฐานผลิตภัณฑ์อุตสาหกรรม (สมอ.) โดย</w:t>
      </w:r>
    </w:p>
    <w:p w:rsidR="00300D66" w:rsidRDefault="00300D66" w:rsidP="00300D66">
      <w:pPr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แนบเอกสารรับรอง  </w:t>
      </w:r>
      <w:proofErr w:type="spellStart"/>
      <w:r>
        <w:rPr>
          <w:rFonts w:ascii="TH SarabunIT๙" w:hAnsi="TH SarabunIT๙" w:cs="TH SarabunIT๙" w:hint="cs"/>
          <w:cs/>
        </w:rPr>
        <w:t>แคต</w:t>
      </w:r>
      <w:proofErr w:type="spellEnd"/>
      <w:r>
        <w:rPr>
          <w:rFonts w:ascii="TH SarabunIT๙" w:hAnsi="TH SarabunIT๙" w:cs="TH SarabunIT๙" w:hint="cs"/>
          <w:cs/>
        </w:rPr>
        <w:t>ตาลอก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14.22  เครื่องตรวจสอบการรั่วไหลของกระแสไฟฟ้า   จำนวน 1 ชุด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14.22.1  เป็นเครื่องตรวจสอบการรั่วไหลของกระแสไฟฟ้าชนิดกระแสสลับ (</w:t>
      </w:r>
      <w:r>
        <w:rPr>
          <w:rFonts w:ascii="TH SarabunIT๙" w:hAnsi="TH SarabunIT๙" w:cs="TH SarabunIT๙"/>
        </w:rPr>
        <w:t>AC</w:t>
      </w:r>
      <w:r>
        <w:rPr>
          <w:rFonts w:ascii="TH SarabunIT๙" w:hAnsi="TH SarabunIT๙" w:cs="TH SarabunIT๙" w:hint="cs"/>
          <w:cs/>
        </w:rPr>
        <w:t>)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 xml:space="preserve">14.22.2  </w:t>
      </w:r>
      <w:r>
        <w:rPr>
          <w:rFonts w:ascii="TH SarabunIT๙" w:hAnsi="TH SarabunIT๙" w:cs="TH SarabunIT๙" w:hint="cs"/>
          <w:cs/>
        </w:rPr>
        <w:t>ตัวเครื่องสามารถทำงานได้โดยไม่ต้องสัมผัสกับสายไฟหรือวัสดุอื่นที่มีกระแสไฟฟ้ารั้ว</w:t>
      </w:r>
      <w:proofErr w:type="gramEnd"/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ไหลอยู่และสามารถแจ้งเตือนจากระยะไกลได้โดยการตรวจจับคลื่นสัญญาณทางไฟฟ้า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สนามแม่เหล็ก</w:t>
      </w:r>
    </w:p>
    <w:p w:rsidR="00300D66" w:rsidRDefault="00300D66" w:rsidP="00300D66">
      <w:pPr>
        <w:ind w:firstLine="709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00D66" w:rsidRDefault="00300D66" w:rsidP="00300D66">
      <w:pPr>
        <w:ind w:firstLine="709"/>
        <w:rPr>
          <w:rFonts w:ascii="TH SarabunIT๙" w:hAnsi="TH SarabunIT๙" w:cs="TH SarabunIT๙" w:hint="cs"/>
        </w:rPr>
      </w:pPr>
    </w:p>
    <w:p w:rsidR="00300D66" w:rsidRDefault="00300D66" w:rsidP="00300D66">
      <w:pPr>
        <w:ind w:firstLine="709"/>
        <w:jc w:val="righ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/14.22.3 เมื่อตรวจ...</w:t>
      </w:r>
    </w:p>
    <w:p w:rsidR="00300D66" w:rsidRDefault="00300D66" w:rsidP="00300D66">
      <w:pPr>
        <w:ind w:firstLine="709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300D66" w:rsidRDefault="00300D66" w:rsidP="00300D66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14.22.3  เมื่อตรวจพบการรั่วไหลหรือมีกระแสไฟฟ้าอยู่จะต้องแสดงการพบด้วยเสียง</w:t>
      </w:r>
      <w:proofErr w:type="spellStart"/>
      <w:r>
        <w:rPr>
          <w:rFonts w:ascii="TH SarabunIT๙" w:hAnsi="TH SarabunIT๙" w:cs="TH SarabunIT๙" w:hint="cs"/>
          <w:cs/>
        </w:rPr>
        <w:t>ปิ๊บ</w:t>
      </w:r>
      <w:proofErr w:type="spellEnd"/>
      <w:r>
        <w:rPr>
          <w:rFonts w:ascii="TH SarabunIT๙" w:hAnsi="TH SarabunIT๙" w:cs="TH SarabunIT๙" w:hint="cs"/>
          <w:cs/>
        </w:rPr>
        <w:t xml:space="preserve">  และแสง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</w:t>
      </w:r>
      <w:r w:rsidR="00E252F3">
        <w:rPr>
          <w:rFonts w:ascii="TH SarabunIT๙" w:hAnsi="TH SarabunIT๙" w:cs="TH SarabunIT๙" w:hint="cs"/>
          <w:cs/>
        </w:rPr>
        <w:t xml:space="preserve">ไฟกระพริบเป็นจังหวะ </w:t>
      </w:r>
      <w:r>
        <w:rPr>
          <w:rFonts w:ascii="TH SarabunIT๙" w:hAnsi="TH SarabunIT๙" w:cs="TH SarabunIT๙" w:hint="cs"/>
          <w:cs/>
        </w:rPr>
        <w:t>จากช้าไปหาเร็วหรือจากเร็วไปหาช้า  เพื่อแสดงถึงระยะห่างและ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ความแรงของสัญญาณที่พบ</w:t>
      </w:r>
    </w:p>
    <w:p w:rsidR="00300D66" w:rsidRDefault="00300D66" w:rsidP="00300D66">
      <w:pPr>
        <w:ind w:firstLine="709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00D66" w:rsidRDefault="00300D66" w:rsidP="00300D66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14.22.4  ตัวตรวจจับสามารถตรวจจับหาไฟฟ้าชนิดกระแสสลับที่ความถี่ตั้งแต่ 20 ถึง 100 </w:t>
      </w:r>
      <w:proofErr w:type="spellStart"/>
      <w:r>
        <w:rPr>
          <w:rFonts w:ascii="TH SarabunIT๙" w:hAnsi="TH SarabunIT๙" w:cs="TH SarabunIT๙" w:hint="cs"/>
          <w:cs/>
        </w:rPr>
        <w:t>เฮิรต์</w:t>
      </w:r>
      <w:proofErr w:type="spellEnd"/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แรงดันทางไฟฟ้าตั้งแต่  120 - 46,000 โวลต์หรือสูงกว่า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14.22.5  สามารถปรับตั้งค่าความแรงของสัญญาณตาม</w:t>
      </w:r>
      <w:r w:rsidR="00E252F3">
        <w:rPr>
          <w:rFonts w:ascii="TH SarabunIT๙" w:hAnsi="TH SarabunIT๙" w:cs="TH SarabunIT๙" w:hint="cs"/>
          <w:cs/>
        </w:rPr>
        <w:t xml:space="preserve">ปริมาณแรงดันไฟฟ้า </w:t>
      </w:r>
      <w:r>
        <w:rPr>
          <w:rFonts w:ascii="TH SarabunIT๙" w:hAnsi="TH SarabunIT๙" w:cs="TH SarabunIT๙" w:hint="cs"/>
          <w:cs/>
        </w:rPr>
        <w:t>ที่ต้องการตรวจวัดได้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ไม่น้อยกว่า 3 ระดับ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14.22.6  สามารถเปิดทำงานต่อเนื่องได้ไม่น้อยกว่า 300 ชั่วโมง  และมีระบบเตือนแบตเตอรี่ใกล้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หมดและสามารถกันน้ำกระเซ็นสาด  และกันฝนได้  โดยแนบ</w:t>
      </w:r>
      <w:proofErr w:type="spellStart"/>
      <w:r>
        <w:rPr>
          <w:rFonts w:ascii="TH SarabunIT๙" w:hAnsi="TH SarabunIT๙" w:cs="TH SarabunIT๙" w:hint="cs"/>
          <w:cs/>
        </w:rPr>
        <w:t>แคต</w:t>
      </w:r>
      <w:proofErr w:type="spellEnd"/>
      <w:r>
        <w:rPr>
          <w:rFonts w:ascii="TH SarabunIT๙" w:hAnsi="TH SarabunIT๙" w:cs="TH SarabunIT๙" w:hint="cs"/>
          <w:cs/>
        </w:rPr>
        <w:t>ตาลอก  และหนังสือ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แต่งตั้งตัวแทนจำหน่าย  มาแสดงในวันยื่นซองเสนอราคา</w:t>
      </w:r>
    </w:p>
    <w:p w:rsidR="00300D66" w:rsidRPr="00297558" w:rsidRDefault="00300D66" w:rsidP="00300D66">
      <w:pPr>
        <w:ind w:firstLine="709"/>
        <w:rPr>
          <w:rFonts w:ascii="TH SarabunIT๙" w:hAnsi="TH SarabunIT๙" w:cs="TH SarabunIT๙"/>
          <w:b/>
          <w:bCs/>
        </w:rPr>
      </w:pPr>
      <w:r w:rsidRPr="00297558">
        <w:rPr>
          <w:rFonts w:ascii="TH SarabunIT๙" w:hAnsi="TH SarabunIT๙" w:cs="TH SarabunIT๙" w:hint="cs"/>
          <w:b/>
          <w:bCs/>
          <w:cs/>
        </w:rPr>
        <w:t>15.  การพ่นสีและตราหน่วยงาน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15.1  การพ่นสีภายนอก  พ่นด้วยสีกันสนิมอย่างดีไม่น้อยกว่า  2 ชั้น แล้วจึงพ่นทับด้วยสีจริง ชนิด</w:t>
      </w:r>
    </w:p>
    <w:p w:rsidR="00300D66" w:rsidRDefault="00300D66" w:rsidP="00300D66">
      <w:pPr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 w:hint="cs"/>
          <w:cs/>
        </w:rPr>
        <w:t>โพลียูรี</w:t>
      </w:r>
      <w:proofErr w:type="spellStart"/>
      <w:r>
        <w:rPr>
          <w:rFonts w:ascii="TH SarabunIT๙" w:hAnsi="TH SarabunIT๙" w:cs="TH SarabunIT๙" w:hint="cs"/>
          <w:cs/>
        </w:rPr>
        <w:t>เทน</w:t>
      </w:r>
      <w:proofErr w:type="spellEnd"/>
      <w:r>
        <w:rPr>
          <w:rFonts w:ascii="TH SarabunIT๙" w:hAnsi="TH SarabunIT๙" w:cs="TH SarabunIT๙" w:hint="cs"/>
          <w:cs/>
        </w:rPr>
        <w:t>ไม่น้อยกว่า 2 ชั้น</w:t>
      </w:r>
    </w:p>
    <w:p w:rsidR="00300D66" w:rsidRPr="005F75ED" w:rsidRDefault="00300D66" w:rsidP="00300D66">
      <w:pPr>
        <w:pStyle w:val="a7"/>
        <w:numPr>
          <w:ilvl w:val="1"/>
          <w:numId w:val="3"/>
        </w:num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5F75ED">
        <w:rPr>
          <w:rFonts w:ascii="TH SarabunIT๙" w:hAnsi="TH SarabunIT๙" w:cs="TH SarabunIT๙" w:hint="cs"/>
          <w:sz w:val="32"/>
          <w:szCs w:val="32"/>
          <w:cs/>
        </w:rPr>
        <w:t xml:space="preserve">การพ่นสีภายในกระบะบรรทุก  พ่นสีกันสนิม </w:t>
      </w:r>
      <w:r w:rsidRPr="005F75ED">
        <w:rPr>
          <w:rFonts w:ascii="TH SarabunIT๙" w:hAnsi="TH SarabunIT๙" w:cs="TH SarabunIT๙"/>
          <w:sz w:val="32"/>
          <w:szCs w:val="32"/>
        </w:rPr>
        <w:t xml:space="preserve">EPOXY  </w:t>
      </w:r>
      <w:r w:rsidRPr="005F75ED">
        <w:rPr>
          <w:rFonts w:ascii="TH SarabunIT๙" w:hAnsi="TH SarabunIT๙" w:cs="TH SarabunIT๙" w:hint="cs"/>
          <w:sz w:val="32"/>
          <w:szCs w:val="32"/>
          <w:cs/>
        </w:rPr>
        <w:t>หรือเทียบเท่าไม่น้อยกว่า  2 ชั้น</w:t>
      </w:r>
    </w:p>
    <w:p w:rsidR="00300D66" w:rsidRPr="005F75ED" w:rsidRDefault="00300D66" w:rsidP="00300D66">
      <w:pPr>
        <w:tabs>
          <w:tab w:val="left" w:pos="-2694"/>
        </w:tabs>
        <w:spacing w:before="60"/>
        <w:ind w:left="1444"/>
        <w:jc w:val="thaiDistribute"/>
        <w:rPr>
          <w:rFonts w:ascii="TH SarabunIT๙" w:eastAsia="Calibri" w:hAnsi="TH SarabunIT๙" w:cs="TH SarabunIT๙"/>
        </w:rPr>
      </w:pPr>
      <w:proofErr w:type="gramStart"/>
      <w:r w:rsidRPr="005F75ED">
        <w:rPr>
          <w:rFonts w:ascii="TH SarabunIT๙" w:hAnsi="TH SarabunIT๙" w:cs="TH SarabunIT๙"/>
        </w:rPr>
        <w:t xml:space="preserve">15.3  </w:t>
      </w:r>
      <w:r w:rsidRPr="005F75ED">
        <w:rPr>
          <w:rFonts w:ascii="TH SarabunIT๙" w:eastAsia="Calibri" w:hAnsi="TH SarabunIT๙" w:cs="TH SarabunIT๙"/>
          <w:cs/>
        </w:rPr>
        <w:t>พ่นสีกันสนิม</w:t>
      </w:r>
      <w:proofErr w:type="gramEnd"/>
      <w:r w:rsidRPr="005F75ED">
        <w:rPr>
          <w:rFonts w:ascii="TH SarabunIT๙" w:eastAsia="Calibri" w:hAnsi="TH SarabunIT๙" w:cs="TH SarabunIT๙"/>
          <w:cs/>
        </w:rPr>
        <w:t xml:space="preserve"> ไม่น้อยกว่า 2 ชั้น บริเวณใต้ท้องรถ  โครงรถและใต้บังโคลนหน้า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5F75ED">
        <w:rPr>
          <w:rFonts w:ascii="TH SarabunIT๙" w:eastAsia="Calibri" w:hAnsi="TH SarabunIT๙" w:cs="TH SarabunIT๙"/>
          <w:cs/>
        </w:rPr>
        <w:t>- หลังด้วย</w:t>
      </w:r>
      <w:r>
        <w:rPr>
          <w:rFonts w:ascii="TH SarabunIT๙" w:hAnsi="TH SarabunIT๙" w:cs="TH SarabunIT๙" w:hint="cs"/>
          <w:cs/>
        </w:rPr>
        <w:t xml:space="preserve">       </w:t>
      </w:r>
    </w:p>
    <w:p w:rsidR="00300D66" w:rsidRPr="005F75ED" w:rsidRDefault="00300D66" w:rsidP="00300D66">
      <w:pPr>
        <w:tabs>
          <w:tab w:val="left" w:pos="-2694"/>
        </w:tabs>
        <w:spacing w:before="60"/>
        <w:ind w:left="14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</w:t>
      </w:r>
      <w:proofErr w:type="spellStart"/>
      <w:r w:rsidRPr="005F75ED">
        <w:rPr>
          <w:rFonts w:ascii="TH SarabunIT๙" w:eastAsia="Calibri" w:hAnsi="TH SarabunIT๙" w:cs="TH SarabunIT๙"/>
          <w:cs/>
        </w:rPr>
        <w:t>บอดี้ชู้ด</w:t>
      </w:r>
      <w:proofErr w:type="spellEnd"/>
      <w:r w:rsidRPr="005F75ED">
        <w:rPr>
          <w:rFonts w:ascii="TH SarabunIT๙" w:eastAsia="Calibri" w:hAnsi="TH SarabunIT๙" w:cs="TH SarabunIT๙"/>
          <w:cs/>
        </w:rPr>
        <w:t xml:space="preserve">  หรือ</w:t>
      </w:r>
      <w:proofErr w:type="spellStart"/>
      <w:r w:rsidRPr="005F75ED">
        <w:rPr>
          <w:rFonts w:ascii="TH SarabunIT๙" w:eastAsia="Calibri" w:hAnsi="TH SarabunIT๙" w:cs="TH SarabunIT๙"/>
          <w:cs/>
        </w:rPr>
        <w:t>แท๊คโค๊ต</w:t>
      </w:r>
      <w:proofErr w:type="spellEnd"/>
      <w:r w:rsidRPr="005F75ED">
        <w:rPr>
          <w:rFonts w:ascii="TH SarabunIT๙" w:eastAsia="Calibri" w:hAnsi="TH SarabunIT๙" w:cs="TH SarabunIT๙"/>
          <w:cs/>
        </w:rPr>
        <w:t xml:space="preserve">  หรือเทียบเท่า</w:t>
      </w:r>
    </w:p>
    <w:p w:rsidR="00300D66" w:rsidRDefault="00300D66" w:rsidP="00300D66">
      <w:pPr>
        <w:pStyle w:val="a7"/>
        <w:numPr>
          <w:ilvl w:val="1"/>
          <w:numId w:val="3"/>
        </w:num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297558">
        <w:rPr>
          <w:rFonts w:ascii="TH SarabunIT๙" w:hAnsi="TH SarabunIT๙" w:cs="TH SarabunIT๙" w:hint="cs"/>
          <w:sz w:val="32"/>
          <w:szCs w:val="32"/>
          <w:cs/>
        </w:rPr>
        <w:t>ตัวอักษรต่าง ๆ ตาม องค์การบริหารส่วนตำบลเสาธง กำหนด</w:t>
      </w:r>
    </w:p>
    <w:p w:rsidR="00300D66" w:rsidRPr="00297558" w:rsidRDefault="00300D66" w:rsidP="00300D66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297558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/>
          <w:b/>
          <w:bCs/>
        </w:rPr>
        <w:t>6</w:t>
      </w:r>
      <w:r w:rsidRPr="00297558">
        <w:rPr>
          <w:rFonts w:ascii="TH SarabunIT๙" w:hAnsi="TH SarabunIT๙" w:cs="TH SarabunIT๙" w:hint="cs"/>
          <w:b/>
          <w:bCs/>
          <w:cs/>
        </w:rPr>
        <w:t>.  ข้อกำหนดอื่น ๆ</w:t>
      </w:r>
    </w:p>
    <w:p w:rsidR="00300D66" w:rsidRDefault="00300D66" w:rsidP="00300D6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 w:hint="cs"/>
          <w:cs/>
        </w:rPr>
        <w:t xml:space="preserve">.1  ผู้เสนอราคาต้องเป็นผู้ประกอบผลิตโครงสร้างชุดกระบะบรรทุก  ที่ได้รับรองระบบมาตรฐาน  </w:t>
      </w:r>
    </w:p>
    <w:p w:rsidR="00300D66" w:rsidRDefault="00300D66" w:rsidP="00300D6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 xml:space="preserve">9001  และ </w:t>
      </w:r>
      <w:proofErr w:type="spellStart"/>
      <w:r>
        <w:rPr>
          <w:rFonts w:ascii="TH SarabunIT๙" w:hAnsi="TH SarabunIT๙" w:cs="TH SarabunIT๙" w:hint="cs"/>
          <w:cs/>
        </w:rPr>
        <w:t>มอก.</w:t>
      </w:r>
      <w:proofErr w:type="spellEnd"/>
      <w:r>
        <w:rPr>
          <w:rFonts w:ascii="TH SarabunIT๙" w:hAnsi="TH SarabunIT๙" w:cs="TH SarabunIT๙" w:hint="cs"/>
          <w:cs/>
        </w:rPr>
        <w:t>14001  ในขอบข่ายการออกแบบและพัฒนา  การผลิต  การบำรุง</w:t>
      </w:r>
    </w:p>
    <w:p w:rsidR="00300D66" w:rsidRDefault="00300D66" w:rsidP="00300D6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รักษาและซ่อมแซม  ตัวถังสำหรับยานพาหนะบรรทุก  ต้องแนบเอกสารการได้รับการรับรอง</w:t>
      </w:r>
    </w:p>
    <w:p w:rsidR="00300D66" w:rsidRDefault="00300D66" w:rsidP="00300D6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มาตรฐานมาในวันเสนอราคา  หรือเป็นตัวแทนจำหน่ายที่ได้รับการแต่งตั้งโดยตรงจากผู้</w:t>
      </w:r>
    </w:p>
    <w:p w:rsidR="00300D66" w:rsidRPr="005F75ED" w:rsidRDefault="00300D66" w:rsidP="00300D66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ประกอบ/ผลิตข้างต้น</w:t>
      </w:r>
    </w:p>
    <w:p w:rsidR="00300D66" w:rsidRPr="00BE31C4" w:rsidRDefault="00300D66" w:rsidP="00300D66">
      <w:pPr>
        <w:ind w:firstLine="70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6F3F5E" w:rsidRPr="00300D66" w:rsidRDefault="00300D66" w:rsidP="00300D66">
      <w:pPr>
        <w:ind w:right="-1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จึงขอประกาศให้ทราบโดยทั่วกัน</w:t>
      </w:r>
    </w:p>
    <w:p w:rsidR="006F3F5E" w:rsidRDefault="006F3F5E" w:rsidP="006F3F5E">
      <w:pPr>
        <w:pStyle w:val="a4"/>
        <w:ind w:left="720" w:right="6" w:firstLine="720"/>
        <w:rPr>
          <w:rFonts w:ascii="TH SarabunIT๙" w:hAnsi="TH SarabunIT๙" w:cs="TH SarabunIT๙"/>
        </w:rPr>
      </w:pPr>
      <w:r w:rsidRPr="00D87AAB">
        <w:rPr>
          <w:rFonts w:ascii="TH SarabunIT๙" w:hAnsi="TH SarabunIT๙" w:cs="TH SarabunIT๙"/>
          <w:cs/>
        </w:rPr>
        <w:t xml:space="preserve">ประกาศ  ณ  วันที่  </w:t>
      </w:r>
      <w:r w:rsidR="00DC6F6D">
        <w:rPr>
          <w:rFonts w:ascii="TH SarabunIT๙" w:hAnsi="TH SarabunIT๙" w:cs="TH SarabunIT๙" w:hint="cs"/>
          <w:cs/>
        </w:rPr>
        <w:t xml:space="preserve">12 </w:t>
      </w:r>
      <w:r w:rsidRPr="00D87AAB">
        <w:rPr>
          <w:rFonts w:ascii="TH SarabunIT๙" w:hAnsi="TH SarabunIT๙" w:cs="TH SarabunIT๙"/>
          <w:cs/>
        </w:rPr>
        <w:t xml:space="preserve"> เดือน</w:t>
      </w:r>
      <w:r w:rsidR="00300D66">
        <w:rPr>
          <w:rFonts w:ascii="TH SarabunIT๙" w:hAnsi="TH SarabunIT๙" w:cs="TH SarabunIT๙" w:hint="cs"/>
          <w:cs/>
        </w:rPr>
        <w:t>พฤศจิกายน</w:t>
      </w:r>
      <w:r>
        <w:rPr>
          <w:rFonts w:ascii="TH SarabunIT๙" w:hAnsi="TH SarabunIT๙" w:cs="TH SarabunIT๙" w:hint="cs"/>
          <w:cs/>
        </w:rPr>
        <w:t xml:space="preserve"> </w:t>
      </w:r>
      <w:r w:rsidRPr="00D87AAB">
        <w:rPr>
          <w:rFonts w:ascii="TH SarabunIT๙" w:hAnsi="TH SarabunIT๙" w:cs="TH SarabunIT๙"/>
          <w:cs/>
          <w:lang w:val="th-TH"/>
        </w:rPr>
        <w:t xml:space="preserve"> </w:t>
      </w:r>
      <w:r w:rsidRPr="00D87AAB">
        <w:rPr>
          <w:rFonts w:ascii="TH SarabunIT๙" w:hAnsi="TH SarabunIT๙" w:cs="TH SarabunIT๙"/>
          <w:cs/>
        </w:rPr>
        <w:t>พ.ศ. ๒๕๕7</w:t>
      </w:r>
    </w:p>
    <w:p w:rsidR="00300D66" w:rsidRPr="00D87AAB" w:rsidRDefault="00300D66" w:rsidP="006F3F5E">
      <w:pPr>
        <w:pStyle w:val="a4"/>
        <w:ind w:left="720" w:right="6" w:firstLine="720"/>
        <w:rPr>
          <w:rFonts w:ascii="TH SarabunIT๙" w:hAnsi="TH SarabunIT๙" w:cs="TH SarabunIT๙" w:hint="cs"/>
        </w:rPr>
      </w:pPr>
    </w:p>
    <w:p w:rsidR="006F3F5E" w:rsidRDefault="006F3F5E" w:rsidP="006F3F5E">
      <w:pPr>
        <w:pStyle w:val="a4"/>
        <w:ind w:right="4"/>
        <w:rPr>
          <w:rFonts w:ascii="TH SarabunIT๙" w:hAnsi="TH SarabunIT๙" w:cs="TH SarabunIT๙" w:hint="cs"/>
          <w:cs/>
        </w:rPr>
      </w:pPr>
      <w:r w:rsidRPr="00D87AAB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D87AAB">
        <w:rPr>
          <w:rFonts w:ascii="TH SarabunIT๙" w:hAnsi="TH SarabunIT๙" w:cs="TH SarabunIT๙"/>
          <w:cs/>
        </w:rPr>
        <w:t xml:space="preserve"> </w:t>
      </w:r>
      <w:r w:rsidR="00300D66">
        <w:rPr>
          <w:rFonts w:ascii="TH SarabunIT๙" w:hAnsi="TH SarabunIT๙" w:cs="TH SarabunIT๙" w:hint="cs"/>
          <w:cs/>
        </w:rPr>
        <w:tab/>
      </w:r>
      <w:r w:rsidR="00300D66">
        <w:rPr>
          <w:rFonts w:ascii="TH SarabunIT๙" w:hAnsi="TH SarabunIT๙" w:cs="TH SarabunIT๙" w:hint="cs"/>
          <w:cs/>
        </w:rPr>
        <w:tab/>
      </w:r>
      <w:r w:rsidR="00300D66">
        <w:rPr>
          <w:rFonts w:ascii="TH SarabunIT๙" w:hAnsi="TH SarabunIT๙" w:cs="TH SarabunIT๙" w:hint="cs"/>
          <w:cs/>
        </w:rPr>
        <w:tab/>
      </w:r>
      <w:r w:rsidR="00300D66">
        <w:rPr>
          <w:rFonts w:ascii="TH SarabunIT๙" w:hAnsi="TH SarabunIT๙" w:cs="TH SarabunIT๙" w:hint="cs"/>
          <w:cs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 </w:t>
      </w:r>
      <w:r w:rsidR="00300D66">
        <w:rPr>
          <w:rFonts w:ascii="TH SarabunIT๙" w:hAnsi="TH SarabunIT๙" w:cs="TH SarabunIT๙" w:hint="cs"/>
          <w:cs/>
        </w:rPr>
        <w:t xml:space="preserve">  </w:t>
      </w:r>
      <w:r w:rsidRPr="00D87AAB">
        <w:rPr>
          <w:rFonts w:ascii="TH SarabunIT๙" w:hAnsi="TH SarabunIT๙" w:cs="TH SarabunIT๙"/>
          <w:cs/>
        </w:rPr>
        <w:t>จ่าสิบเอก</w:t>
      </w:r>
      <w:r w:rsidR="00AB6B8B">
        <w:rPr>
          <w:rFonts w:ascii="TH SarabunIT๙" w:hAnsi="TH SarabunIT๙" w:cs="TH SarabunIT๙"/>
        </w:rPr>
        <w:t xml:space="preserve">  </w:t>
      </w:r>
      <w:r w:rsidR="00AB6B8B">
        <w:rPr>
          <w:rFonts w:ascii="TH SarabunIT๙" w:hAnsi="TH SarabunIT๙" w:cs="TH SarabunIT๙" w:hint="cs"/>
          <w:cs/>
        </w:rPr>
        <w:t xml:space="preserve">ธรรมนูญ  </w:t>
      </w:r>
      <w:proofErr w:type="spellStart"/>
      <w:r w:rsidR="00AB6B8B">
        <w:rPr>
          <w:rFonts w:ascii="TH SarabunIT๙" w:hAnsi="TH SarabunIT๙" w:cs="TH SarabunIT๙" w:hint="cs"/>
          <w:cs/>
        </w:rPr>
        <w:t>มูณี</w:t>
      </w:r>
      <w:proofErr w:type="spellEnd"/>
      <w:r w:rsidR="00AB6B8B">
        <w:rPr>
          <w:rFonts w:ascii="TH SarabunIT๙" w:hAnsi="TH SarabunIT๙" w:cs="TH SarabunIT๙" w:hint="cs"/>
          <w:cs/>
        </w:rPr>
        <w:t>เกิด</w:t>
      </w:r>
    </w:p>
    <w:p w:rsidR="00300D66" w:rsidRPr="00D87AAB" w:rsidRDefault="00300D66" w:rsidP="00300D66">
      <w:pPr>
        <w:pStyle w:val="a4"/>
        <w:spacing w:before="0"/>
        <w:ind w:right="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</w:t>
      </w:r>
      <w:r w:rsidR="00DC6F6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(ธรรมนูญ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 xml:space="preserve">เกิด) </w:t>
      </w:r>
    </w:p>
    <w:p w:rsidR="006F3F5E" w:rsidRDefault="00300D66" w:rsidP="00300D66">
      <w:pPr>
        <w:pStyle w:val="a4"/>
        <w:spacing w:before="0"/>
        <w:ind w:right="6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นายกองค์การบริหารส่วนตำบลเสาธง</w:t>
      </w:r>
    </w:p>
    <w:p w:rsidR="006F3F5E" w:rsidRPr="00D87AAB" w:rsidRDefault="006F3F5E" w:rsidP="00271FEE">
      <w:pPr>
        <w:pStyle w:val="a4"/>
        <w:ind w:right="4"/>
        <w:jc w:val="left"/>
        <w:rPr>
          <w:rFonts w:ascii="TH SarabunIT๙" w:hAnsi="TH SarabunIT๙" w:cs="TH SarabunIT๙"/>
        </w:rPr>
      </w:pPr>
    </w:p>
    <w:p w:rsidR="006F3F5E" w:rsidRDefault="006F3F5E" w:rsidP="00BA7B28">
      <w:pPr>
        <w:tabs>
          <w:tab w:val="left" w:pos="6300"/>
        </w:tabs>
        <w:spacing w:before="240"/>
        <w:rPr>
          <w:rFonts w:ascii="TH SarabunIT๙" w:hAnsi="TH SarabunIT๙" w:cs="TH SarabunIT๙" w:hint="cs"/>
        </w:rPr>
      </w:pPr>
    </w:p>
    <w:p w:rsidR="006F3F5E" w:rsidRDefault="006F3F5E">
      <w:pPr>
        <w:rPr>
          <w:rFonts w:hint="cs"/>
        </w:rPr>
      </w:pPr>
    </w:p>
    <w:sectPr w:rsidR="006F3F5E" w:rsidSect="00271FEE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DC653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E773DD"/>
    <w:multiLevelType w:val="hybridMultilevel"/>
    <w:tmpl w:val="72FEDFC6"/>
    <w:lvl w:ilvl="0" w:tplc="1F542D76">
      <w:start w:val="1"/>
      <w:numFmt w:val="bullet"/>
      <w:lvlText w:val="-"/>
      <w:lvlJc w:val="left"/>
      <w:pPr>
        <w:ind w:left="17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62EC44F2"/>
    <w:multiLevelType w:val="multilevel"/>
    <w:tmpl w:val="7688D8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09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53" w:hanging="4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4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8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A7B28"/>
    <w:rsid w:val="000831A7"/>
    <w:rsid w:val="00271FEE"/>
    <w:rsid w:val="00300D66"/>
    <w:rsid w:val="00427246"/>
    <w:rsid w:val="00500ED6"/>
    <w:rsid w:val="005C5B7C"/>
    <w:rsid w:val="00631CDD"/>
    <w:rsid w:val="0067139E"/>
    <w:rsid w:val="006759C3"/>
    <w:rsid w:val="006F3F5E"/>
    <w:rsid w:val="007526A7"/>
    <w:rsid w:val="00A542BA"/>
    <w:rsid w:val="00AA06D8"/>
    <w:rsid w:val="00AB6B8B"/>
    <w:rsid w:val="00BA7B28"/>
    <w:rsid w:val="00C61A36"/>
    <w:rsid w:val="00C8351F"/>
    <w:rsid w:val="00DC6F6D"/>
    <w:rsid w:val="00E252F3"/>
    <w:rsid w:val="00F0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macro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7B28"/>
    <w:pPr>
      <w:spacing w:before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1">
    <w:name w:val="heading 1"/>
    <w:basedOn w:val="a0"/>
    <w:next w:val="a0"/>
    <w:link w:val="10"/>
    <w:uiPriority w:val="9"/>
    <w:qFormat/>
    <w:rsid w:val="006F3F5E"/>
    <w:pPr>
      <w:keepNext/>
      <w:outlineLvl w:val="0"/>
    </w:pPr>
    <w:rPr>
      <w:rFonts w:ascii="Times New Roman"/>
    </w:rPr>
  </w:style>
  <w:style w:type="paragraph" w:styleId="2">
    <w:name w:val="heading 2"/>
    <w:basedOn w:val="a0"/>
    <w:next w:val="a0"/>
    <w:link w:val="20"/>
    <w:uiPriority w:val="9"/>
    <w:qFormat/>
    <w:rsid w:val="006F3F5E"/>
    <w:pPr>
      <w:keepNext/>
      <w:ind w:right="-766"/>
      <w:jc w:val="center"/>
      <w:outlineLvl w:val="1"/>
    </w:pPr>
    <w:rPr>
      <w:rFonts w:ascii="Cordia New" w:eastAsia="Cordia New" w:hAnsi="Cordia New" w:cs="Cordia New"/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6F3F5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8"/>
    </w:rPr>
  </w:style>
  <w:style w:type="paragraph" w:styleId="4">
    <w:name w:val="heading 4"/>
    <w:basedOn w:val="a0"/>
    <w:next w:val="a0"/>
    <w:link w:val="40"/>
    <w:qFormat/>
    <w:rsid w:val="006F3F5E"/>
    <w:pPr>
      <w:keepNext/>
      <w:spacing w:before="240" w:after="60"/>
      <w:outlineLvl w:val="3"/>
    </w:pPr>
    <w:rPr>
      <w:rFonts w:ascii="Times New Roman" w:eastAsia="Cordia New"/>
      <w:b/>
      <w:bCs/>
      <w:sz w:val="28"/>
    </w:rPr>
  </w:style>
  <w:style w:type="paragraph" w:styleId="5">
    <w:name w:val="heading 5"/>
    <w:basedOn w:val="a0"/>
    <w:next w:val="a0"/>
    <w:link w:val="50"/>
    <w:unhideWhenUsed/>
    <w:qFormat/>
    <w:rsid w:val="006F3F5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8"/>
    </w:rPr>
  </w:style>
  <w:style w:type="paragraph" w:styleId="6">
    <w:name w:val="heading 6"/>
    <w:basedOn w:val="a0"/>
    <w:next w:val="a0"/>
    <w:link w:val="60"/>
    <w:uiPriority w:val="9"/>
    <w:qFormat/>
    <w:rsid w:val="006F3F5E"/>
    <w:pPr>
      <w:keepNext/>
      <w:ind w:left="1440" w:right="141" w:firstLine="720"/>
      <w:jc w:val="thaiDistribute"/>
      <w:outlineLvl w:val="5"/>
    </w:pPr>
    <w:rPr>
      <w:rFonts w:ascii="Cordia New" w:eastAsia="Angsana New" w:hAnsi="Cordia New" w:cs="AngsanaUPC"/>
    </w:rPr>
  </w:style>
  <w:style w:type="paragraph" w:styleId="7">
    <w:name w:val="heading 7"/>
    <w:basedOn w:val="a0"/>
    <w:next w:val="a0"/>
    <w:link w:val="70"/>
    <w:uiPriority w:val="9"/>
    <w:unhideWhenUsed/>
    <w:qFormat/>
    <w:rsid w:val="006F3F5E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8"/>
    </w:rPr>
  </w:style>
  <w:style w:type="paragraph" w:styleId="8">
    <w:name w:val="heading 8"/>
    <w:basedOn w:val="a0"/>
    <w:next w:val="a0"/>
    <w:link w:val="80"/>
    <w:qFormat/>
    <w:rsid w:val="006F3F5E"/>
    <w:pPr>
      <w:keepNext/>
      <w:ind w:left="720" w:right="141" w:firstLine="720"/>
      <w:jc w:val="thaiDistribute"/>
      <w:outlineLvl w:val="7"/>
    </w:pPr>
    <w:rPr>
      <w:rFonts w:ascii="Cordia New" w:eastAsia="Angsana New" w:hAnsi="Cordia New" w:cs="AngsanaUPC"/>
    </w:rPr>
  </w:style>
  <w:style w:type="paragraph" w:styleId="9">
    <w:name w:val="heading 9"/>
    <w:basedOn w:val="a0"/>
    <w:next w:val="a0"/>
    <w:link w:val="90"/>
    <w:uiPriority w:val="9"/>
    <w:qFormat/>
    <w:rsid w:val="006F3F5E"/>
    <w:pPr>
      <w:keepNext/>
      <w:pBdr>
        <w:bottom w:val="single" w:sz="6" w:space="1" w:color="auto"/>
      </w:pBdr>
      <w:ind w:right="-99"/>
      <w:jc w:val="center"/>
      <w:outlineLvl w:val="8"/>
    </w:pPr>
    <w:rPr>
      <w:rFonts w:ascii="Cordia New" w:eastAsia="Cordia New" w:hAnsi="Cordia New" w:cs="Cordia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BA7B28"/>
    <w:pPr>
      <w:tabs>
        <w:tab w:val="left" w:pos="1440"/>
      </w:tabs>
      <w:spacing w:before="240"/>
      <w:jc w:val="thaiDistribute"/>
    </w:pPr>
    <w:rPr>
      <w:rFonts w:hAnsi="Angsana New"/>
      <w:spacing w:val="-4"/>
    </w:rPr>
  </w:style>
  <w:style w:type="character" w:customStyle="1" w:styleId="a5">
    <w:name w:val="เนื้อความ อักขระ"/>
    <w:basedOn w:val="a1"/>
    <w:link w:val="a4"/>
    <w:rsid w:val="00BA7B28"/>
    <w:rPr>
      <w:rFonts w:ascii="Angsana New" w:eastAsia="Times New Roman" w:hAnsi="Angsana New" w:cs="Angsana New"/>
      <w:spacing w:val="-4"/>
      <w:sz w:val="32"/>
      <w:szCs w:val="32"/>
    </w:rPr>
  </w:style>
  <w:style w:type="paragraph" w:styleId="21">
    <w:name w:val="Body Text Indent 2"/>
    <w:basedOn w:val="a0"/>
    <w:link w:val="22"/>
    <w:rsid w:val="00BA7B28"/>
    <w:pPr>
      <w:spacing w:after="120" w:line="480" w:lineRule="auto"/>
      <w:ind w:left="283"/>
    </w:pPr>
    <w:rPr>
      <w:szCs w:val="37"/>
    </w:rPr>
  </w:style>
  <w:style w:type="character" w:customStyle="1" w:styleId="22">
    <w:name w:val="การเยื้องเนื้อความ 2 อักขระ"/>
    <w:basedOn w:val="a1"/>
    <w:link w:val="21"/>
    <w:rsid w:val="00BA7B28"/>
    <w:rPr>
      <w:rFonts w:ascii="Angsana New" w:eastAsia="Times New Roman" w:hAnsi="Times New Roman" w:cs="Angsana New"/>
      <w:sz w:val="32"/>
      <w:szCs w:val="37"/>
    </w:rPr>
  </w:style>
  <w:style w:type="character" w:styleId="a6">
    <w:name w:val="Hyperlink"/>
    <w:basedOn w:val="a1"/>
    <w:rsid w:val="00BA7B28"/>
    <w:rPr>
      <w:color w:val="0000FF"/>
      <w:u w:val="single"/>
    </w:rPr>
  </w:style>
  <w:style w:type="character" w:customStyle="1" w:styleId="10">
    <w:name w:val="หัวเรื่อง 1 อักขระ"/>
    <w:basedOn w:val="a1"/>
    <w:link w:val="1"/>
    <w:uiPriority w:val="9"/>
    <w:rsid w:val="006F3F5E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uiPriority w:val="9"/>
    <w:rsid w:val="006F3F5E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uiPriority w:val="9"/>
    <w:rsid w:val="006F3F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1"/>
    <w:link w:val="4"/>
    <w:rsid w:val="006F3F5E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1"/>
    <w:link w:val="5"/>
    <w:rsid w:val="006F3F5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1"/>
    <w:link w:val="6"/>
    <w:uiPriority w:val="9"/>
    <w:rsid w:val="006F3F5E"/>
    <w:rPr>
      <w:rFonts w:ascii="Cordia New" w:eastAsia="Angsana New" w:hAnsi="Cordia New" w:cs="AngsanaUPC"/>
      <w:sz w:val="32"/>
      <w:szCs w:val="32"/>
    </w:rPr>
  </w:style>
  <w:style w:type="character" w:customStyle="1" w:styleId="70">
    <w:name w:val="หัวเรื่อง 7 อักขระ"/>
    <w:basedOn w:val="a1"/>
    <w:link w:val="7"/>
    <w:uiPriority w:val="9"/>
    <w:rsid w:val="006F3F5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1"/>
    <w:link w:val="8"/>
    <w:rsid w:val="006F3F5E"/>
    <w:rPr>
      <w:rFonts w:ascii="Cordia New" w:eastAsia="Angsana New" w:hAnsi="Cordia New" w:cs="AngsanaUPC"/>
      <w:sz w:val="32"/>
      <w:szCs w:val="32"/>
    </w:rPr>
  </w:style>
  <w:style w:type="character" w:customStyle="1" w:styleId="90">
    <w:name w:val="หัวเรื่อง 9 อักขระ"/>
    <w:basedOn w:val="a1"/>
    <w:link w:val="9"/>
    <w:uiPriority w:val="9"/>
    <w:rsid w:val="006F3F5E"/>
    <w:rPr>
      <w:rFonts w:ascii="Cordia New" w:eastAsia="Cordia New" w:hAnsi="Cordia New" w:cs="Cordia New"/>
      <w:sz w:val="32"/>
      <w:szCs w:val="32"/>
    </w:rPr>
  </w:style>
  <w:style w:type="paragraph" w:customStyle="1" w:styleId="11">
    <w:name w:val="รายการย่อหน้า1"/>
    <w:basedOn w:val="a0"/>
    <w:qFormat/>
    <w:rsid w:val="006F3F5E"/>
    <w:pPr>
      <w:ind w:left="720"/>
      <w:contextualSpacing/>
    </w:pPr>
    <w:rPr>
      <w:rFonts w:ascii="Times New Roman"/>
      <w:sz w:val="24"/>
      <w:szCs w:val="28"/>
    </w:rPr>
  </w:style>
  <w:style w:type="paragraph" w:styleId="a7">
    <w:name w:val="List Paragraph"/>
    <w:basedOn w:val="a0"/>
    <w:qFormat/>
    <w:rsid w:val="006F3F5E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31">
    <w:name w:val="Body Text 3"/>
    <w:basedOn w:val="a0"/>
    <w:link w:val="32"/>
    <w:unhideWhenUsed/>
    <w:rsid w:val="006F3F5E"/>
    <w:pPr>
      <w:spacing w:after="120" w:line="276" w:lineRule="auto"/>
    </w:pPr>
    <w:rPr>
      <w:rFonts w:asciiTheme="minorHAnsi" w:eastAsiaTheme="minorEastAsia" w:hAnsiTheme="minorHAnsi" w:cstheme="minorBid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6F3F5E"/>
    <w:rPr>
      <w:rFonts w:eastAsiaTheme="minorEastAsia"/>
      <w:sz w:val="16"/>
      <w:szCs w:val="20"/>
    </w:rPr>
  </w:style>
  <w:style w:type="paragraph" w:styleId="a8">
    <w:name w:val="header"/>
    <w:basedOn w:val="a0"/>
    <w:link w:val="a9"/>
    <w:unhideWhenUsed/>
    <w:rsid w:val="006F3F5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8"/>
    </w:rPr>
  </w:style>
  <w:style w:type="character" w:customStyle="1" w:styleId="a9">
    <w:name w:val="หัวกระดาษ อักขระ"/>
    <w:basedOn w:val="a1"/>
    <w:link w:val="a8"/>
    <w:rsid w:val="006F3F5E"/>
    <w:rPr>
      <w:rFonts w:eastAsiaTheme="minorEastAsia"/>
    </w:rPr>
  </w:style>
  <w:style w:type="paragraph" w:styleId="aa">
    <w:name w:val="footer"/>
    <w:basedOn w:val="a0"/>
    <w:link w:val="ab"/>
    <w:uiPriority w:val="99"/>
    <w:semiHidden/>
    <w:unhideWhenUsed/>
    <w:rsid w:val="006F3F5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8"/>
    </w:rPr>
  </w:style>
  <w:style w:type="character" w:customStyle="1" w:styleId="ab">
    <w:name w:val="ท้ายกระดาษ อักขระ"/>
    <w:basedOn w:val="a1"/>
    <w:link w:val="aa"/>
    <w:uiPriority w:val="99"/>
    <w:semiHidden/>
    <w:rsid w:val="006F3F5E"/>
    <w:rPr>
      <w:rFonts w:eastAsiaTheme="minorEastAsia"/>
    </w:rPr>
  </w:style>
  <w:style w:type="paragraph" w:styleId="ac">
    <w:name w:val="caption"/>
    <w:basedOn w:val="a0"/>
    <w:next w:val="a0"/>
    <w:qFormat/>
    <w:rsid w:val="006F3F5E"/>
    <w:pPr>
      <w:ind w:right="43"/>
      <w:jc w:val="center"/>
    </w:pPr>
    <w:rPr>
      <w:rFonts w:ascii="Cordia New" w:eastAsia="Cordia New" w:hAnsi="Cordia New" w:cs="Cordia New"/>
    </w:rPr>
  </w:style>
  <w:style w:type="paragraph" w:styleId="23">
    <w:name w:val="Body Text 2"/>
    <w:basedOn w:val="a0"/>
    <w:link w:val="24"/>
    <w:unhideWhenUsed/>
    <w:rsid w:val="006F3F5E"/>
    <w:pPr>
      <w:spacing w:after="120" w:line="48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24">
    <w:name w:val="เนื้อความ 2 อักขระ"/>
    <w:basedOn w:val="a1"/>
    <w:link w:val="23"/>
    <w:rsid w:val="006F3F5E"/>
    <w:rPr>
      <w:rFonts w:ascii="Cordia New" w:eastAsia="Cordia New" w:hAnsi="Cordia New" w:cs="Cordia New"/>
      <w:sz w:val="28"/>
      <w:szCs w:val="35"/>
    </w:rPr>
  </w:style>
  <w:style w:type="paragraph" w:styleId="33">
    <w:name w:val="Body Text Indent 3"/>
    <w:basedOn w:val="a0"/>
    <w:link w:val="34"/>
    <w:rsid w:val="006F3F5E"/>
    <w:pPr>
      <w:ind w:right="141" w:firstLine="720"/>
    </w:pPr>
    <w:rPr>
      <w:rFonts w:ascii="Cordia New" w:eastAsia="Angsana New" w:hAnsi="Cordia New" w:cs="AngsanaUPC"/>
    </w:rPr>
  </w:style>
  <w:style w:type="character" w:customStyle="1" w:styleId="34">
    <w:name w:val="การเยื้องเนื้อความ 3 อักขระ"/>
    <w:basedOn w:val="a1"/>
    <w:link w:val="33"/>
    <w:rsid w:val="006F3F5E"/>
    <w:rPr>
      <w:rFonts w:ascii="Cordia New" w:eastAsia="Angsana New" w:hAnsi="Cordia New" w:cs="AngsanaUPC"/>
      <w:sz w:val="32"/>
      <w:szCs w:val="32"/>
    </w:rPr>
  </w:style>
  <w:style w:type="paragraph" w:styleId="ad">
    <w:name w:val="Title"/>
    <w:basedOn w:val="a0"/>
    <w:link w:val="ae"/>
    <w:qFormat/>
    <w:rsid w:val="006F3F5E"/>
    <w:pPr>
      <w:ind w:right="-99"/>
      <w:jc w:val="center"/>
    </w:pPr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ae">
    <w:name w:val="ชื่อเรื่อง อักขระ"/>
    <w:basedOn w:val="a1"/>
    <w:link w:val="ad"/>
    <w:rsid w:val="006F3F5E"/>
    <w:rPr>
      <w:rFonts w:ascii="Cordia New" w:eastAsia="Cordia New" w:hAnsi="Cordia New" w:cs="Cordia New"/>
      <w:b/>
      <w:bCs/>
      <w:sz w:val="40"/>
      <w:szCs w:val="40"/>
    </w:rPr>
  </w:style>
  <w:style w:type="paragraph" w:styleId="af">
    <w:name w:val="Subtitle"/>
    <w:basedOn w:val="a0"/>
    <w:link w:val="af0"/>
    <w:qFormat/>
    <w:rsid w:val="006F3F5E"/>
    <w:pPr>
      <w:ind w:right="43"/>
      <w:jc w:val="right"/>
    </w:pPr>
    <w:rPr>
      <w:rFonts w:ascii="Cordia New" w:eastAsia="Cordia New" w:hAnsi="Cordia New" w:cs="Cordia New"/>
    </w:rPr>
  </w:style>
  <w:style w:type="character" w:customStyle="1" w:styleId="af0">
    <w:name w:val="ชื่อเรื่องรอง อักขระ"/>
    <w:basedOn w:val="a1"/>
    <w:link w:val="af"/>
    <w:rsid w:val="006F3F5E"/>
    <w:rPr>
      <w:rFonts w:ascii="Cordia New" w:eastAsia="Cordia New" w:hAnsi="Cordia New" w:cs="Cordia New"/>
      <w:sz w:val="32"/>
      <w:szCs w:val="32"/>
    </w:rPr>
  </w:style>
  <w:style w:type="paragraph" w:styleId="af1">
    <w:name w:val="Block Text"/>
    <w:basedOn w:val="a0"/>
    <w:rsid w:val="006F3F5E"/>
    <w:pPr>
      <w:ind w:left="-108" w:right="-108"/>
      <w:jc w:val="center"/>
    </w:pPr>
    <w:rPr>
      <w:rFonts w:ascii="Cordia New" w:eastAsia="Cordia New" w:hAnsi="Cordia New" w:cs="Cordia New"/>
    </w:rPr>
  </w:style>
  <w:style w:type="paragraph" w:styleId="a">
    <w:name w:val="List Bullet"/>
    <w:basedOn w:val="a0"/>
    <w:rsid w:val="006F3F5E"/>
    <w:pPr>
      <w:numPr>
        <w:numId w:val="1"/>
      </w:numPr>
    </w:pPr>
    <w:rPr>
      <w:rFonts w:ascii="Cordia New" w:eastAsia="Cordia New" w:hAnsi="Cordia New" w:cs="Cordia New"/>
      <w:sz w:val="28"/>
    </w:rPr>
  </w:style>
  <w:style w:type="paragraph" w:styleId="af2">
    <w:name w:val="Body Text Indent"/>
    <w:basedOn w:val="a0"/>
    <w:link w:val="af3"/>
    <w:uiPriority w:val="99"/>
    <w:unhideWhenUsed/>
    <w:rsid w:val="006F3F5E"/>
    <w:pPr>
      <w:spacing w:after="120"/>
      <w:ind w:left="283"/>
    </w:pPr>
    <w:rPr>
      <w:rFonts w:ascii="Times New Roman"/>
      <w:sz w:val="28"/>
      <w:szCs w:val="35"/>
    </w:rPr>
  </w:style>
  <w:style w:type="character" w:customStyle="1" w:styleId="af3">
    <w:name w:val="การเยื้องเนื้อความ อักขระ"/>
    <w:basedOn w:val="a1"/>
    <w:link w:val="af2"/>
    <w:uiPriority w:val="99"/>
    <w:rsid w:val="006F3F5E"/>
    <w:rPr>
      <w:rFonts w:ascii="Times New Roman" w:eastAsia="Times New Roman" w:hAnsi="Times New Roman" w:cs="Angsana New"/>
      <w:sz w:val="28"/>
      <w:szCs w:val="35"/>
    </w:rPr>
  </w:style>
  <w:style w:type="paragraph" w:styleId="af4">
    <w:name w:val="macro"/>
    <w:link w:val="af5"/>
    <w:unhideWhenUsed/>
    <w:rsid w:val="006F3F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line="240" w:lineRule="auto"/>
    </w:pPr>
    <w:rPr>
      <w:rFonts w:ascii="EucrosiaUPC" w:eastAsia="Cordia New" w:hAnsi="EucrosiaUPC" w:cs="EucrosiaUPC"/>
      <w:sz w:val="28"/>
      <w:lang w:eastAsia="th-TH"/>
    </w:rPr>
  </w:style>
  <w:style w:type="character" w:customStyle="1" w:styleId="af5">
    <w:name w:val="ข้อความแมโคร อักขระ"/>
    <w:basedOn w:val="a1"/>
    <w:link w:val="af4"/>
    <w:rsid w:val="006F3F5E"/>
    <w:rPr>
      <w:rFonts w:ascii="EucrosiaUPC" w:eastAsia="Cordia New" w:hAnsi="EucrosiaUPC" w:cs="EucrosiaUPC"/>
      <w:sz w:val="28"/>
      <w:lang w:eastAsia="th-TH"/>
    </w:rPr>
  </w:style>
  <w:style w:type="paragraph" w:styleId="af6">
    <w:name w:val="No Spacing"/>
    <w:uiPriority w:val="1"/>
    <w:qFormat/>
    <w:rsid w:val="006F3F5E"/>
    <w:pPr>
      <w:spacing w:before="0" w:line="240" w:lineRule="auto"/>
    </w:pPr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358E4-16B4-42C3-8563-7393D507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cp:lastPrinted>2014-11-12T07:29:00Z</cp:lastPrinted>
  <dcterms:created xsi:type="dcterms:W3CDTF">2014-11-12T07:31:00Z</dcterms:created>
  <dcterms:modified xsi:type="dcterms:W3CDTF">2014-11-12T07:31:00Z</dcterms:modified>
</cp:coreProperties>
</file>